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11D8" w14:textId="1EE40954"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noProof/>
          <w:sz w:val="20"/>
          <w:szCs w:val="20"/>
        </w:rPr>
        <w:drawing>
          <wp:anchor distT="0" distB="0" distL="114300" distR="114300" simplePos="0" relativeHeight="251659264" behindDoc="0" locked="0" layoutInCell="1" allowOverlap="1" wp14:anchorId="330DE422" wp14:editId="61A8D45F">
            <wp:simplePos x="0" y="0"/>
            <wp:positionH relativeFrom="column">
              <wp:posOffset>-304800</wp:posOffset>
            </wp:positionH>
            <wp:positionV relativeFrom="paragraph">
              <wp:posOffset>-172085</wp:posOffset>
            </wp:positionV>
            <wp:extent cx="2861310" cy="1146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310" cy="1146810"/>
                    </a:xfrm>
                    <a:prstGeom prst="rect">
                      <a:avLst/>
                    </a:prstGeom>
                    <a:noFill/>
                  </pic:spPr>
                </pic:pic>
              </a:graphicData>
            </a:graphic>
            <wp14:sizeRelH relativeFrom="page">
              <wp14:pctWidth>0</wp14:pctWidth>
            </wp14:sizeRelH>
            <wp14:sizeRelV relativeFrom="page">
              <wp14:pctHeight>0</wp14:pctHeight>
            </wp14:sizeRelV>
          </wp:anchor>
        </w:drawing>
      </w:r>
      <w:r w:rsidR="00B564A9">
        <w:rPr>
          <w:rFonts w:asciiTheme="minorHAnsi" w:hAnsiTheme="minorHAnsi" w:cs="Lucida Sans Unicode"/>
          <w:caps/>
          <w:color w:val="002060"/>
          <w:spacing w:val="20"/>
          <w:sz w:val="20"/>
          <w:szCs w:val="20"/>
        </w:rPr>
        <w:t>612 – 6</w:t>
      </w:r>
      <w:r w:rsidR="00B564A9" w:rsidRPr="00B564A9">
        <w:rPr>
          <w:rFonts w:asciiTheme="minorHAnsi" w:hAnsiTheme="minorHAnsi" w:cs="Lucida Sans Unicode"/>
          <w:caps/>
          <w:color w:val="002060"/>
          <w:spacing w:val="20"/>
          <w:sz w:val="20"/>
          <w:szCs w:val="20"/>
          <w:vertAlign w:val="superscript"/>
        </w:rPr>
        <w:t>th</w:t>
      </w:r>
      <w:r w:rsidR="00B564A9">
        <w:rPr>
          <w:rFonts w:asciiTheme="minorHAnsi" w:hAnsiTheme="minorHAnsi" w:cs="Lucida Sans Unicode"/>
          <w:caps/>
          <w:color w:val="002060"/>
          <w:spacing w:val="20"/>
          <w:sz w:val="20"/>
          <w:szCs w:val="20"/>
        </w:rPr>
        <w:t xml:space="preserve"> St., Suite d</w:t>
      </w:r>
    </w:p>
    <w:p w14:paraId="6BF954D2"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caps/>
          <w:color w:val="002060"/>
          <w:spacing w:val="20"/>
          <w:sz w:val="20"/>
          <w:szCs w:val="20"/>
        </w:rPr>
        <w:t>Portsmouth, OH 45662</w:t>
      </w:r>
    </w:p>
    <w:p w14:paraId="5737F5D2"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P: </w:t>
      </w:r>
      <w:r w:rsidRPr="00A84471">
        <w:rPr>
          <w:rFonts w:asciiTheme="minorHAnsi" w:hAnsiTheme="minorHAnsi" w:cs="Lucida Sans Unicode"/>
          <w:caps/>
          <w:color w:val="002060"/>
          <w:spacing w:val="20"/>
          <w:sz w:val="20"/>
          <w:szCs w:val="20"/>
        </w:rPr>
        <w:t>740.355.8358</w:t>
      </w:r>
    </w:p>
    <w:p w14:paraId="18DE6B1C"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F: </w:t>
      </w:r>
      <w:r w:rsidRPr="00A84471">
        <w:rPr>
          <w:rFonts w:asciiTheme="minorHAnsi" w:hAnsiTheme="minorHAnsi" w:cs="Lucida Sans Unicode"/>
          <w:caps/>
          <w:color w:val="002060"/>
          <w:spacing w:val="20"/>
          <w:sz w:val="20"/>
          <w:szCs w:val="20"/>
        </w:rPr>
        <w:t>740.354.8623</w:t>
      </w:r>
    </w:p>
    <w:p w14:paraId="27BFC147" w14:textId="77777777" w:rsidR="00802A92" w:rsidRPr="002F1E71" w:rsidRDefault="001B172C" w:rsidP="00802A92">
      <w:pPr>
        <w:pStyle w:val="Footer"/>
        <w:jc w:val="right"/>
        <w:rPr>
          <w:rFonts w:asciiTheme="minorHAnsi" w:hAnsiTheme="minorHAnsi" w:cs="Lucida Sans Unicode"/>
          <w:caps/>
          <w:color w:val="002060"/>
          <w:spacing w:val="20"/>
          <w:sz w:val="20"/>
          <w:szCs w:val="20"/>
        </w:rPr>
      </w:pPr>
      <w:hyperlink r:id="rId9" w:history="1">
        <w:r w:rsidR="00802A92" w:rsidRPr="002F1E71">
          <w:rPr>
            <w:rStyle w:val="Hyperlink"/>
            <w:rFonts w:asciiTheme="minorHAnsi" w:hAnsiTheme="minorHAnsi" w:cs="Lucida Sans Unicode"/>
            <w:caps/>
            <w:color w:val="002060"/>
            <w:spacing w:val="20"/>
            <w:sz w:val="20"/>
            <w:szCs w:val="20"/>
            <w:u w:val="none"/>
          </w:rPr>
          <w:t>schd@sciotocounty.net</w:t>
        </w:r>
      </w:hyperlink>
    </w:p>
    <w:p w14:paraId="02668BCD" w14:textId="61AC2282" w:rsidR="00802A92" w:rsidRDefault="00802A92" w:rsidP="00802A92">
      <w:pPr>
        <w:pStyle w:val="Footer"/>
        <w:jc w:val="right"/>
        <w:rPr>
          <w:rFonts w:ascii="Lucida Sans Unicode" w:hAnsi="Lucida Sans Unicode" w:cs="Lucida Sans Unicode"/>
          <w:caps/>
          <w:color w:val="002060"/>
          <w:spacing w:val="20"/>
          <w:sz w:val="16"/>
          <w:szCs w:val="16"/>
        </w:rPr>
      </w:pPr>
    </w:p>
    <w:p w14:paraId="23B4D1FC" w14:textId="237CD645" w:rsidR="004E5D0E" w:rsidRDefault="004E5D0E" w:rsidP="004E5D0E">
      <w:pPr>
        <w:pStyle w:val="Footer"/>
        <w:rPr>
          <w:rFonts w:asciiTheme="minorHAnsi" w:hAnsiTheme="minorHAnsi" w:cstheme="minorHAnsi"/>
          <w:caps/>
          <w:color w:val="002060"/>
          <w:spacing w:val="20"/>
          <w:sz w:val="22"/>
        </w:rPr>
      </w:pPr>
    </w:p>
    <w:p w14:paraId="57FAF7BD" w14:textId="51FEEE64" w:rsidR="004E5D0E" w:rsidRDefault="004E5D0E" w:rsidP="004E5D0E">
      <w:pPr>
        <w:pStyle w:val="Footer"/>
        <w:rPr>
          <w:rFonts w:asciiTheme="minorHAnsi" w:hAnsiTheme="minorHAnsi" w:cstheme="minorHAnsi"/>
          <w:caps/>
          <w:color w:val="002060"/>
          <w:spacing w:val="20"/>
          <w:sz w:val="22"/>
        </w:rPr>
      </w:pPr>
    </w:p>
    <w:p w14:paraId="4716E2AF" w14:textId="3D8D9642" w:rsidR="0033154E" w:rsidRDefault="0033154E" w:rsidP="0033154E">
      <w:pPr>
        <w:spacing w:before="89" w:line="249" w:lineRule="auto"/>
        <w:ind w:left="2414" w:right="2106"/>
        <w:jc w:val="center"/>
        <w:rPr>
          <w:b/>
          <w:sz w:val="32"/>
        </w:rPr>
      </w:pPr>
      <w:r>
        <w:rPr>
          <w:b/>
          <w:sz w:val="32"/>
        </w:rPr>
        <w:t>SCIOTO COUNTY</w:t>
      </w:r>
      <w:r>
        <w:rPr>
          <w:b/>
          <w:spacing w:val="-19"/>
          <w:sz w:val="32"/>
        </w:rPr>
        <w:t xml:space="preserve"> </w:t>
      </w:r>
      <w:r>
        <w:rPr>
          <w:b/>
          <w:sz w:val="32"/>
        </w:rPr>
        <w:t>HEALTH DEPARTMENT</w:t>
      </w:r>
    </w:p>
    <w:p w14:paraId="54032A7D" w14:textId="144934BB" w:rsidR="0033154E" w:rsidRDefault="0033154E" w:rsidP="00DD3734">
      <w:pPr>
        <w:jc w:val="center"/>
        <w:rPr>
          <w:sz w:val="32"/>
        </w:rPr>
      </w:pPr>
      <w:r>
        <w:rPr>
          <w:sz w:val="32"/>
        </w:rPr>
        <w:t>Job</w:t>
      </w:r>
      <w:r>
        <w:rPr>
          <w:spacing w:val="-15"/>
          <w:sz w:val="32"/>
        </w:rPr>
        <w:t xml:space="preserve"> </w:t>
      </w:r>
      <w:r>
        <w:rPr>
          <w:sz w:val="32"/>
        </w:rPr>
        <w:t xml:space="preserve">Description – </w:t>
      </w:r>
      <w:r w:rsidR="00FC0A61">
        <w:rPr>
          <w:sz w:val="32"/>
        </w:rPr>
        <w:t>Director of Nursing</w:t>
      </w:r>
    </w:p>
    <w:p w14:paraId="1881F23A" w14:textId="77777777" w:rsidR="0033154E" w:rsidRDefault="0033154E" w:rsidP="0033154E">
      <w:pPr>
        <w:pStyle w:val="BodyText"/>
        <w:spacing w:before="10"/>
        <w:ind w:left="0"/>
        <w:rPr>
          <w:sz w:val="9"/>
        </w:rPr>
      </w:pPr>
    </w:p>
    <w:p w14:paraId="4C36555D" w14:textId="77777777" w:rsidR="0033154E" w:rsidRPr="00965DBA" w:rsidRDefault="0033154E" w:rsidP="005D1E80">
      <w:pPr>
        <w:pStyle w:val="Heading1"/>
        <w:spacing w:before="92"/>
        <w:ind w:left="540"/>
        <w:rPr>
          <w:rFonts w:asciiTheme="minorHAnsi" w:hAnsiTheme="minorHAnsi" w:cstheme="minorHAnsi"/>
          <w:sz w:val="28"/>
          <w:szCs w:val="28"/>
        </w:rPr>
      </w:pPr>
      <w:r w:rsidRPr="00965DBA">
        <w:rPr>
          <w:rFonts w:asciiTheme="minorHAnsi" w:hAnsiTheme="minorHAnsi" w:cstheme="minorHAnsi"/>
          <w:sz w:val="28"/>
          <w:szCs w:val="28"/>
          <w:u w:val="thick"/>
        </w:rPr>
        <w:t>GENERAL INFORMATION:</w:t>
      </w:r>
    </w:p>
    <w:p w14:paraId="5B75B6C3" w14:textId="7808567F" w:rsidR="0033154E" w:rsidRDefault="005D1E80" w:rsidP="0033154E">
      <w:pPr>
        <w:pStyle w:val="BodyText"/>
        <w:tabs>
          <w:tab w:val="left" w:pos="4878"/>
        </w:tabs>
        <w:spacing w:before="169"/>
        <w:ind w:left="558"/>
      </w:pPr>
      <w:r w:rsidRPr="005D1E80">
        <w:rPr>
          <w:rFonts w:asciiTheme="minorHAnsi" w:hAnsiTheme="minorHAnsi" w:cstheme="minorHAnsi"/>
        </w:rPr>
        <w:t xml:space="preserve">Employee:  </w:t>
      </w:r>
      <w:r w:rsidR="0033154E">
        <w:tab/>
      </w:r>
      <w:r w:rsidR="0033154E">
        <w:tab/>
      </w:r>
      <w:r w:rsidR="00FC0A61">
        <w:t xml:space="preserve">                 </w:t>
      </w:r>
      <w:r w:rsidR="0033154E" w:rsidRPr="005D1E80">
        <w:rPr>
          <w:rFonts w:asciiTheme="minorHAnsi" w:hAnsiTheme="minorHAnsi" w:cstheme="minorHAnsi"/>
        </w:rPr>
        <w:t xml:space="preserve">Title: </w:t>
      </w:r>
      <w:r w:rsidR="00FC0A61">
        <w:rPr>
          <w:rFonts w:asciiTheme="minorHAnsi" w:hAnsiTheme="minorHAnsi" w:cstheme="minorHAnsi"/>
        </w:rPr>
        <w:t>Director of Nursing</w:t>
      </w:r>
      <w:r w:rsidR="009D0EA5">
        <w:rPr>
          <w:rFonts w:asciiTheme="minorHAnsi" w:hAnsiTheme="minorHAnsi" w:cstheme="minorHAnsi"/>
        </w:rPr>
        <w:t xml:space="preserve"> (Full-Time)</w:t>
      </w:r>
    </w:p>
    <w:p w14:paraId="4DF138D8" w14:textId="77777777" w:rsidR="0033154E" w:rsidRDefault="0033154E" w:rsidP="0033154E">
      <w:pPr>
        <w:pStyle w:val="BodyText"/>
        <w:spacing w:before="2"/>
        <w:ind w:left="0"/>
        <w:rPr>
          <w:sz w:val="20"/>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77"/>
      </w:tblGrid>
      <w:tr w:rsidR="0033154E" w14:paraId="78D34519" w14:textId="77777777" w:rsidTr="005D107E">
        <w:trPr>
          <w:trHeight w:val="369"/>
        </w:trPr>
        <w:tc>
          <w:tcPr>
            <w:tcW w:w="3915" w:type="dxa"/>
          </w:tcPr>
          <w:p w14:paraId="3A1EA6C9" w14:textId="77777777" w:rsidR="0033154E" w:rsidRDefault="0033154E" w:rsidP="005D107E">
            <w:pPr>
              <w:pStyle w:val="TableParagraph"/>
              <w:spacing w:before="82" w:line="267" w:lineRule="exact"/>
              <w:ind w:left="112"/>
              <w:rPr>
                <w:b/>
                <w:sz w:val="24"/>
              </w:rPr>
            </w:pPr>
            <w:r>
              <w:rPr>
                <w:b/>
                <w:sz w:val="24"/>
              </w:rPr>
              <w:t>Department</w:t>
            </w:r>
          </w:p>
        </w:tc>
        <w:tc>
          <w:tcPr>
            <w:tcW w:w="5177" w:type="dxa"/>
          </w:tcPr>
          <w:p w14:paraId="44F15193" w14:textId="28B5241D" w:rsidR="0033154E" w:rsidRDefault="0033154E" w:rsidP="0033154E">
            <w:pPr>
              <w:pStyle w:val="TableParagraph"/>
              <w:spacing w:before="50"/>
              <w:rPr>
                <w:sz w:val="20"/>
              </w:rPr>
            </w:pPr>
            <w:r>
              <w:rPr>
                <w:sz w:val="20"/>
              </w:rPr>
              <w:t xml:space="preserve">  Scioto County Health Department – Nursing Division</w:t>
            </w:r>
          </w:p>
        </w:tc>
      </w:tr>
      <w:tr w:rsidR="0033154E" w14:paraId="1A29FA14" w14:textId="77777777" w:rsidTr="0033154E">
        <w:trPr>
          <w:trHeight w:val="385"/>
        </w:trPr>
        <w:tc>
          <w:tcPr>
            <w:tcW w:w="3915" w:type="dxa"/>
          </w:tcPr>
          <w:p w14:paraId="5C0EC1F9" w14:textId="77777777" w:rsidR="0033154E" w:rsidRDefault="0033154E" w:rsidP="005D107E">
            <w:pPr>
              <w:pStyle w:val="TableParagraph"/>
              <w:spacing w:before="63"/>
              <w:ind w:left="99"/>
              <w:rPr>
                <w:b/>
                <w:sz w:val="24"/>
              </w:rPr>
            </w:pPr>
            <w:r>
              <w:rPr>
                <w:b/>
                <w:sz w:val="24"/>
              </w:rPr>
              <w:t>Work Hours</w:t>
            </w:r>
          </w:p>
        </w:tc>
        <w:tc>
          <w:tcPr>
            <w:tcW w:w="5177" w:type="dxa"/>
            <w:vAlign w:val="center"/>
          </w:tcPr>
          <w:p w14:paraId="3D344AE5" w14:textId="4EF90C2E" w:rsidR="0033154E" w:rsidRDefault="0033154E" w:rsidP="0033154E">
            <w:pPr>
              <w:pStyle w:val="TableParagraph"/>
              <w:spacing w:before="30"/>
              <w:ind w:left="119"/>
              <w:rPr>
                <w:sz w:val="20"/>
              </w:rPr>
            </w:pPr>
            <w:r>
              <w:rPr>
                <w:sz w:val="20"/>
              </w:rPr>
              <w:t>8:30 A.M. to 4:30 P.M. (One Hour Lunch Period)</w:t>
            </w:r>
          </w:p>
        </w:tc>
      </w:tr>
      <w:tr w:rsidR="0033154E" w14:paraId="0E5A7976" w14:textId="77777777" w:rsidTr="005D107E">
        <w:trPr>
          <w:trHeight w:val="369"/>
        </w:trPr>
        <w:tc>
          <w:tcPr>
            <w:tcW w:w="3915" w:type="dxa"/>
          </w:tcPr>
          <w:p w14:paraId="576B7E4C" w14:textId="77777777" w:rsidR="0033154E" w:rsidRDefault="0033154E" w:rsidP="005D107E">
            <w:pPr>
              <w:pStyle w:val="TableParagraph"/>
              <w:spacing w:before="72"/>
              <w:ind w:left="99"/>
              <w:rPr>
                <w:b/>
                <w:sz w:val="24"/>
              </w:rPr>
            </w:pPr>
            <w:r>
              <w:rPr>
                <w:b/>
                <w:sz w:val="24"/>
              </w:rPr>
              <w:t>Department Days</w:t>
            </w:r>
          </w:p>
        </w:tc>
        <w:tc>
          <w:tcPr>
            <w:tcW w:w="5177" w:type="dxa"/>
          </w:tcPr>
          <w:p w14:paraId="51D909D1" w14:textId="18538030" w:rsidR="0033154E" w:rsidRDefault="0033154E" w:rsidP="005D107E">
            <w:pPr>
              <w:pStyle w:val="TableParagraph"/>
              <w:spacing w:before="39"/>
              <w:ind w:left="68"/>
              <w:rPr>
                <w:sz w:val="20"/>
              </w:rPr>
            </w:pPr>
            <w:r>
              <w:rPr>
                <w:sz w:val="20"/>
              </w:rPr>
              <w:t>Monday through Friday (total of 40 hours per week);   occasional weekend and evening hours</w:t>
            </w:r>
          </w:p>
        </w:tc>
      </w:tr>
      <w:tr w:rsidR="0033154E" w14:paraId="662AE6F2" w14:textId="77777777" w:rsidTr="0033154E">
        <w:trPr>
          <w:trHeight w:val="369"/>
        </w:trPr>
        <w:tc>
          <w:tcPr>
            <w:tcW w:w="3915" w:type="dxa"/>
          </w:tcPr>
          <w:p w14:paraId="3FF251E0" w14:textId="77777777" w:rsidR="0033154E" w:rsidRDefault="0033154E" w:rsidP="005D107E">
            <w:pPr>
              <w:pStyle w:val="TableParagraph"/>
              <w:spacing w:before="40"/>
              <w:ind w:left="96"/>
              <w:rPr>
                <w:b/>
                <w:sz w:val="24"/>
              </w:rPr>
            </w:pPr>
            <w:r>
              <w:rPr>
                <w:b/>
                <w:sz w:val="24"/>
              </w:rPr>
              <w:t>Immediate Supervisor</w:t>
            </w:r>
          </w:p>
        </w:tc>
        <w:tc>
          <w:tcPr>
            <w:tcW w:w="5177" w:type="dxa"/>
            <w:vAlign w:val="center"/>
          </w:tcPr>
          <w:p w14:paraId="4E3BC615" w14:textId="054407EC" w:rsidR="0033154E" w:rsidRDefault="0033154E" w:rsidP="0033154E">
            <w:pPr>
              <w:pStyle w:val="TableParagraph"/>
              <w:spacing w:before="20"/>
              <w:rPr>
                <w:sz w:val="20"/>
              </w:rPr>
            </w:pPr>
            <w:r>
              <w:rPr>
                <w:sz w:val="20"/>
              </w:rPr>
              <w:t xml:space="preserve"> </w:t>
            </w:r>
            <w:r w:rsidR="009B4478">
              <w:rPr>
                <w:sz w:val="20"/>
              </w:rPr>
              <w:t>Health Commissioner</w:t>
            </w:r>
          </w:p>
        </w:tc>
      </w:tr>
      <w:tr w:rsidR="0033154E" w14:paraId="19825D4E" w14:textId="77777777" w:rsidTr="0033154E">
        <w:trPr>
          <w:trHeight w:val="410"/>
        </w:trPr>
        <w:tc>
          <w:tcPr>
            <w:tcW w:w="3915" w:type="dxa"/>
            <w:tcBorders>
              <w:left w:val="single" w:sz="8" w:space="0" w:color="000000"/>
            </w:tcBorders>
          </w:tcPr>
          <w:p w14:paraId="16EAD185" w14:textId="77777777" w:rsidR="0033154E" w:rsidRDefault="0033154E" w:rsidP="005D107E">
            <w:pPr>
              <w:pStyle w:val="TableParagraph"/>
              <w:spacing w:before="76"/>
              <w:ind w:left="68"/>
              <w:rPr>
                <w:b/>
                <w:sz w:val="24"/>
              </w:rPr>
            </w:pPr>
            <w:r>
              <w:rPr>
                <w:b/>
                <w:sz w:val="24"/>
              </w:rPr>
              <w:t>Date of Hire</w:t>
            </w:r>
          </w:p>
        </w:tc>
        <w:tc>
          <w:tcPr>
            <w:tcW w:w="5177" w:type="dxa"/>
            <w:tcBorders>
              <w:right w:val="single" w:sz="8" w:space="0" w:color="000000"/>
            </w:tcBorders>
            <w:vAlign w:val="center"/>
          </w:tcPr>
          <w:p w14:paraId="49749B9B" w14:textId="72EB2E82" w:rsidR="0033154E" w:rsidRDefault="004D5269" w:rsidP="004D5269">
            <w:pPr>
              <w:pStyle w:val="TableParagraph"/>
              <w:spacing w:before="27"/>
              <w:rPr>
                <w:sz w:val="20"/>
              </w:rPr>
            </w:pPr>
            <w:r>
              <w:rPr>
                <w:sz w:val="20"/>
              </w:rPr>
              <w:t xml:space="preserve">  </w:t>
            </w:r>
          </w:p>
        </w:tc>
      </w:tr>
      <w:tr w:rsidR="0033154E" w14:paraId="32406B87" w14:textId="77777777" w:rsidTr="0033154E">
        <w:trPr>
          <w:trHeight w:val="453"/>
        </w:trPr>
        <w:tc>
          <w:tcPr>
            <w:tcW w:w="3915" w:type="dxa"/>
            <w:tcBorders>
              <w:left w:val="single" w:sz="8" w:space="0" w:color="000000"/>
            </w:tcBorders>
          </w:tcPr>
          <w:p w14:paraId="39424491" w14:textId="77777777" w:rsidR="0033154E" w:rsidRDefault="0033154E" w:rsidP="005D107E">
            <w:pPr>
              <w:pStyle w:val="TableParagraph"/>
              <w:spacing w:before="64"/>
              <w:ind w:left="91"/>
              <w:rPr>
                <w:b/>
                <w:sz w:val="24"/>
              </w:rPr>
            </w:pPr>
            <w:r>
              <w:rPr>
                <w:b/>
                <w:sz w:val="24"/>
              </w:rPr>
              <w:t>Civil Service Examination</w:t>
            </w:r>
          </w:p>
        </w:tc>
        <w:tc>
          <w:tcPr>
            <w:tcW w:w="5177" w:type="dxa"/>
            <w:vAlign w:val="center"/>
          </w:tcPr>
          <w:p w14:paraId="3E4D303D" w14:textId="1BE634E8" w:rsidR="0033154E" w:rsidRDefault="00FC0A61" w:rsidP="00FC0A61">
            <w:pPr>
              <w:pStyle w:val="TableParagraph"/>
              <w:spacing w:before="18"/>
              <w:rPr>
                <w:sz w:val="20"/>
              </w:rPr>
            </w:pPr>
            <w:r>
              <w:rPr>
                <w:sz w:val="20"/>
              </w:rPr>
              <w:t xml:space="preserve">  </w:t>
            </w:r>
            <w:r w:rsidR="0033154E">
              <w:rPr>
                <w:sz w:val="20"/>
              </w:rPr>
              <w:t>None</w:t>
            </w:r>
          </w:p>
        </w:tc>
      </w:tr>
      <w:tr w:rsidR="0033154E" w14:paraId="64890AE8" w14:textId="77777777" w:rsidTr="0033154E">
        <w:trPr>
          <w:trHeight w:val="451"/>
        </w:trPr>
        <w:tc>
          <w:tcPr>
            <w:tcW w:w="3915" w:type="dxa"/>
            <w:tcBorders>
              <w:bottom w:val="single" w:sz="6" w:space="0" w:color="000000"/>
            </w:tcBorders>
          </w:tcPr>
          <w:p w14:paraId="6C69EBF0" w14:textId="77777777" w:rsidR="0033154E" w:rsidRDefault="0033154E" w:rsidP="005D107E">
            <w:pPr>
              <w:pStyle w:val="TableParagraph"/>
              <w:spacing w:before="77"/>
              <w:ind w:left="109"/>
              <w:rPr>
                <w:b/>
                <w:sz w:val="24"/>
              </w:rPr>
            </w:pPr>
            <w:r>
              <w:rPr>
                <w:b/>
                <w:sz w:val="24"/>
              </w:rPr>
              <w:t>License/Certification Required</w:t>
            </w:r>
          </w:p>
        </w:tc>
        <w:tc>
          <w:tcPr>
            <w:tcW w:w="5177" w:type="dxa"/>
            <w:tcBorders>
              <w:bottom w:val="single" w:sz="8" w:space="0" w:color="000000"/>
            </w:tcBorders>
            <w:vAlign w:val="center"/>
          </w:tcPr>
          <w:p w14:paraId="368D447C" w14:textId="77777777" w:rsidR="0033154E" w:rsidRDefault="0033154E" w:rsidP="0033154E">
            <w:pPr>
              <w:pStyle w:val="TableParagraph"/>
              <w:spacing w:before="44"/>
              <w:ind w:left="149"/>
              <w:rPr>
                <w:sz w:val="20"/>
              </w:rPr>
            </w:pPr>
            <w:r>
              <w:rPr>
                <w:sz w:val="20"/>
              </w:rPr>
              <w:t>Ohio State Board of Nursing</w:t>
            </w:r>
          </w:p>
        </w:tc>
      </w:tr>
      <w:tr w:rsidR="0033154E" w14:paraId="35D10139" w14:textId="77777777" w:rsidTr="0033154E">
        <w:trPr>
          <w:trHeight w:val="418"/>
        </w:trPr>
        <w:tc>
          <w:tcPr>
            <w:tcW w:w="3915" w:type="dxa"/>
            <w:tcBorders>
              <w:top w:val="single" w:sz="6" w:space="0" w:color="000000"/>
            </w:tcBorders>
            <w:vAlign w:val="center"/>
          </w:tcPr>
          <w:p w14:paraId="78745985" w14:textId="2040CF0C" w:rsidR="0033154E" w:rsidRPr="0033154E" w:rsidRDefault="0033154E" w:rsidP="0033154E">
            <w:pPr>
              <w:pStyle w:val="TableParagraph"/>
              <w:rPr>
                <w:b/>
                <w:bCs/>
                <w:sz w:val="24"/>
                <w:szCs w:val="24"/>
              </w:rPr>
            </w:pPr>
            <w:r>
              <w:rPr>
                <w:b/>
                <w:bCs/>
                <w:sz w:val="24"/>
                <w:szCs w:val="24"/>
              </w:rPr>
              <w:t xml:space="preserve">  CPR</w:t>
            </w:r>
          </w:p>
        </w:tc>
        <w:tc>
          <w:tcPr>
            <w:tcW w:w="5177" w:type="dxa"/>
            <w:tcBorders>
              <w:top w:val="single" w:sz="8" w:space="0" w:color="000000"/>
            </w:tcBorders>
            <w:vAlign w:val="center"/>
          </w:tcPr>
          <w:p w14:paraId="229B2B18" w14:textId="1EC0BD91" w:rsidR="0033154E" w:rsidRPr="0033154E" w:rsidRDefault="0033154E" w:rsidP="0033154E">
            <w:pPr>
              <w:pStyle w:val="TableParagraph"/>
              <w:rPr>
                <w:sz w:val="20"/>
                <w:szCs w:val="20"/>
              </w:rPr>
            </w:pPr>
            <w:r>
              <w:rPr>
                <w:rFonts w:ascii="Times New Roman"/>
              </w:rPr>
              <w:t xml:space="preserve">  </w:t>
            </w:r>
            <w:r w:rsidRPr="0033154E">
              <w:rPr>
                <w:sz w:val="20"/>
                <w:szCs w:val="20"/>
              </w:rPr>
              <w:t>American Heart Association</w:t>
            </w:r>
          </w:p>
        </w:tc>
      </w:tr>
      <w:tr w:rsidR="0033154E" w14:paraId="16DAFF31" w14:textId="77777777" w:rsidTr="0033154E">
        <w:trPr>
          <w:trHeight w:val="433"/>
        </w:trPr>
        <w:tc>
          <w:tcPr>
            <w:tcW w:w="3915" w:type="dxa"/>
          </w:tcPr>
          <w:p w14:paraId="2E28C8D1" w14:textId="77777777" w:rsidR="0033154E" w:rsidRDefault="0033154E" w:rsidP="005D107E">
            <w:pPr>
              <w:pStyle w:val="TableParagraph"/>
              <w:spacing w:before="51"/>
              <w:ind w:left="134"/>
              <w:rPr>
                <w:b/>
                <w:sz w:val="24"/>
              </w:rPr>
            </w:pPr>
            <w:r>
              <w:rPr>
                <w:b/>
                <w:sz w:val="24"/>
              </w:rPr>
              <w:t>Motor Vehicle License</w:t>
            </w:r>
          </w:p>
        </w:tc>
        <w:tc>
          <w:tcPr>
            <w:tcW w:w="5177" w:type="dxa"/>
            <w:vAlign w:val="center"/>
          </w:tcPr>
          <w:p w14:paraId="6DACBCFC" w14:textId="58466A0E" w:rsidR="0033154E" w:rsidRDefault="0033154E" w:rsidP="0033154E">
            <w:pPr>
              <w:pStyle w:val="TableParagraph"/>
              <w:spacing w:before="57"/>
              <w:rPr>
                <w:sz w:val="20"/>
              </w:rPr>
            </w:pPr>
            <w:r>
              <w:rPr>
                <w:sz w:val="20"/>
              </w:rPr>
              <w:t xml:space="preserve">   Ohio Bureau of Motor Vehicles</w:t>
            </w:r>
          </w:p>
        </w:tc>
      </w:tr>
    </w:tbl>
    <w:p w14:paraId="6A7CC727" w14:textId="77777777" w:rsidR="0033154E" w:rsidRDefault="0033154E" w:rsidP="0033154E">
      <w:pPr>
        <w:pStyle w:val="BodyText"/>
        <w:spacing w:before="6"/>
        <w:ind w:left="0"/>
        <w:rPr>
          <w:sz w:val="28"/>
        </w:rPr>
      </w:pPr>
    </w:p>
    <w:p w14:paraId="4FF10087" w14:textId="149E0619" w:rsidR="0033154E" w:rsidRPr="00965DBA" w:rsidRDefault="0033154E" w:rsidP="00A133D3">
      <w:pPr>
        <w:pStyle w:val="Heading1"/>
        <w:spacing w:after="120"/>
        <w:ind w:left="450"/>
        <w:rPr>
          <w:rFonts w:asciiTheme="minorHAnsi" w:hAnsiTheme="minorHAnsi" w:cstheme="minorHAnsi"/>
          <w:sz w:val="28"/>
          <w:szCs w:val="28"/>
        </w:rPr>
      </w:pPr>
      <w:r w:rsidRPr="00965DBA">
        <w:rPr>
          <w:rFonts w:asciiTheme="minorHAnsi" w:hAnsiTheme="minorHAnsi" w:cstheme="minorHAnsi"/>
          <w:noProof/>
          <w:sz w:val="28"/>
          <w:szCs w:val="28"/>
          <w:lang w:bidi="ar-SA"/>
        </w:rPr>
        <mc:AlternateContent>
          <mc:Choice Requires="wps">
            <w:drawing>
              <wp:anchor distT="0" distB="0" distL="114300" distR="114300" simplePos="0" relativeHeight="251661312" behindDoc="1" locked="0" layoutInCell="1" allowOverlap="1" wp14:anchorId="3A8CD011" wp14:editId="26909B2E">
                <wp:simplePos x="0" y="0"/>
                <wp:positionH relativeFrom="page">
                  <wp:posOffset>6750050</wp:posOffset>
                </wp:positionH>
                <wp:positionV relativeFrom="paragraph">
                  <wp:posOffset>-472440</wp:posOffset>
                </wp:positionV>
                <wp:extent cx="27305" cy="256540"/>
                <wp:effectExtent l="6350" t="7620" r="4445" b="254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56540"/>
                        </a:xfrm>
                        <a:custGeom>
                          <a:avLst/>
                          <a:gdLst>
                            <a:gd name="T0" fmla="+- 0 10665 10630"/>
                            <a:gd name="T1" fmla="*/ T0 w 43"/>
                            <a:gd name="T2" fmla="+- 0 -341 -744"/>
                            <a:gd name="T3" fmla="*/ -341 h 404"/>
                            <a:gd name="T4" fmla="+- 0 10672 10630"/>
                            <a:gd name="T5" fmla="*/ T4 w 43"/>
                            <a:gd name="T6" fmla="+- 0 -341 -744"/>
                            <a:gd name="T7" fmla="*/ -341 h 404"/>
                            <a:gd name="T8" fmla="+- 0 10636 10630"/>
                            <a:gd name="T9" fmla="*/ T8 w 43"/>
                            <a:gd name="T10" fmla="+- 0 -744 -744"/>
                            <a:gd name="T11" fmla="*/ -744 h 404"/>
                            <a:gd name="T12" fmla="+- 0 10630 10630"/>
                            <a:gd name="T13" fmla="*/ T12 w 43"/>
                            <a:gd name="T14" fmla="+- 0 -743 -744"/>
                            <a:gd name="T15" fmla="*/ -743 h 404"/>
                            <a:gd name="T16" fmla="+- 0 10665 10630"/>
                            <a:gd name="T17" fmla="*/ T16 w 43"/>
                            <a:gd name="T18" fmla="+- 0 -341 -744"/>
                            <a:gd name="T19" fmla="*/ -341 h 404"/>
                          </a:gdLst>
                          <a:ahLst/>
                          <a:cxnLst>
                            <a:cxn ang="0">
                              <a:pos x="T1" y="T3"/>
                            </a:cxn>
                            <a:cxn ang="0">
                              <a:pos x="T5" y="T7"/>
                            </a:cxn>
                            <a:cxn ang="0">
                              <a:pos x="T9" y="T11"/>
                            </a:cxn>
                            <a:cxn ang="0">
                              <a:pos x="T13" y="T15"/>
                            </a:cxn>
                            <a:cxn ang="0">
                              <a:pos x="T17" y="T19"/>
                            </a:cxn>
                          </a:cxnLst>
                          <a:rect l="0" t="0" r="r" b="b"/>
                          <a:pathLst>
                            <a:path w="43" h="404">
                              <a:moveTo>
                                <a:pt x="35" y="403"/>
                              </a:moveTo>
                              <a:lnTo>
                                <a:pt x="42" y="403"/>
                              </a:lnTo>
                              <a:lnTo>
                                <a:pt x="6" y="0"/>
                              </a:lnTo>
                              <a:lnTo>
                                <a:pt x="0" y="1"/>
                              </a:lnTo>
                              <a:lnTo>
                                <a:pt x="35"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1013" id="Freeform: Shape 1" o:spid="_x0000_s1026" style="position:absolute;margin-left:531.5pt;margin-top:-37.2pt;width:2.15pt;height:2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" path="m35,403r7,l6,,,1,35,403xe" fillcolor="black" stroked="f">
                <v:path arrowok="t" o:connecttype="custom" o:connectlocs="22225,-216535;26670,-216535;3810,-472440;0,-471805;22225,-216535" o:connectangles="0,0,0,0,0"/>
                <w10:wrap anchorx="page"/>
              </v:shape>
            </w:pict>
          </mc:Fallback>
        </mc:AlternateContent>
      </w:r>
      <w:r w:rsidRPr="00965DBA">
        <w:rPr>
          <w:rFonts w:asciiTheme="minorHAnsi" w:hAnsiTheme="minorHAnsi" w:cstheme="minorHAnsi"/>
          <w:sz w:val="28"/>
          <w:szCs w:val="28"/>
          <w:u w:val="thick"/>
        </w:rPr>
        <w:t>JOB DUTIES:</w:t>
      </w:r>
    </w:p>
    <w:p w14:paraId="29CA83AD" w14:textId="5218B3A7" w:rsidR="00FC0A61" w:rsidRPr="00797674" w:rsidRDefault="00FC0A61" w:rsidP="00797674">
      <w:pPr>
        <w:widowControl w:val="0"/>
        <w:autoSpaceDE w:val="0"/>
        <w:autoSpaceDN w:val="0"/>
        <w:spacing w:after="0" w:line="242" w:lineRule="auto"/>
        <w:ind w:left="446" w:right="-29"/>
        <w:contextualSpacing/>
        <w:rPr>
          <w:rFonts w:cstheme="minorHAnsi"/>
          <w:sz w:val="24"/>
          <w:szCs w:val="24"/>
        </w:rPr>
      </w:pPr>
      <w:r w:rsidRPr="00797674">
        <w:rPr>
          <w:rFonts w:cstheme="minorHAnsi"/>
          <w:sz w:val="24"/>
          <w:szCs w:val="24"/>
        </w:rPr>
        <w:t>Supervises</w:t>
      </w:r>
      <w:r w:rsidR="00A133D3" w:rsidRPr="00797674">
        <w:rPr>
          <w:rFonts w:cstheme="minorHAnsi"/>
          <w:sz w:val="24"/>
          <w:szCs w:val="24"/>
        </w:rPr>
        <w:t xml:space="preserve"> </w:t>
      </w:r>
      <w:r w:rsidR="009A7C4B" w:rsidRPr="00797674">
        <w:rPr>
          <w:rFonts w:cstheme="minorHAnsi"/>
          <w:sz w:val="24"/>
          <w:szCs w:val="24"/>
        </w:rPr>
        <w:t xml:space="preserve">and trains </w:t>
      </w:r>
      <w:r w:rsidR="00A133D3" w:rsidRPr="00797674">
        <w:rPr>
          <w:rFonts w:cstheme="minorHAnsi"/>
          <w:sz w:val="24"/>
          <w:szCs w:val="24"/>
        </w:rPr>
        <w:t xml:space="preserve">all nursing personnel.  </w:t>
      </w:r>
      <w:r w:rsidR="005C3469" w:rsidRPr="00797674">
        <w:rPr>
          <w:rFonts w:cstheme="minorHAnsi"/>
          <w:sz w:val="24"/>
          <w:szCs w:val="24"/>
        </w:rPr>
        <w:t>Supervises, p</w:t>
      </w:r>
      <w:r w:rsidRPr="00797674">
        <w:rPr>
          <w:rFonts w:cstheme="minorHAnsi"/>
          <w:sz w:val="24"/>
          <w:szCs w:val="24"/>
        </w:rPr>
        <w:t xml:space="preserve">romotes and participates in all </w:t>
      </w:r>
      <w:r w:rsidR="00A133D3" w:rsidRPr="00797674">
        <w:rPr>
          <w:rFonts w:cstheme="minorHAnsi"/>
          <w:sz w:val="24"/>
          <w:szCs w:val="24"/>
        </w:rPr>
        <w:t xml:space="preserve">nursing programs and services of the Scioto County Health Department, including but not limited to:  </w:t>
      </w:r>
      <w:r w:rsidRPr="00797674">
        <w:rPr>
          <w:rFonts w:cstheme="minorHAnsi"/>
          <w:sz w:val="24"/>
          <w:szCs w:val="24"/>
        </w:rPr>
        <w:t xml:space="preserve"> </w:t>
      </w:r>
    </w:p>
    <w:p w14:paraId="165BD4BA" w14:textId="516925D1" w:rsidR="00A133D3" w:rsidRPr="00797674" w:rsidRDefault="00A133D3" w:rsidP="00797674">
      <w:pPr>
        <w:widowControl w:val="0"/>
        <w:autoSpaceDE w:val="0"/>
        <w:autoSpaceDN w:val="0"/>
        <w:spacing w:after="0" w:line="242" w:lineRule="auto"/>
        <w:ind w:firstLine="446"/>
        <w:contextualSpacing/>
        <w:rPr>
          <w:rFonts w:cstheme="minorHAnsi"/>
          <w:b/>
          <w:bCs/>
          <w:i/>
          <w:iCs/>
          <w:sz w:val="24"/>
          <w:szCs w:val="24"/>
        </w:rPr>
      </w:pPr>
      <w:r w:rsidRPr="00797674">
        <w:rPr>
          <w:rFonts w:cstheme="minorHAnsi"/>
          <w:b/>
          <w:bCs/>
          <w:i/>
          <w:iCs/>
          <w:sz w:val="24"/>
          <w:szCs w:val="24"/>
        </w:rPr>
        <w:t>Immunization Program:</w:t>
      </w:r>
    </w:p>
    <w:p w14:paraId="49DC97BF" w14:textId="2794A8AB" w:rsidR="00EC4D86" w:rsidRPr="00797674" w:rsidRDefault="00EC4D86" w:rsidP="00797674">
      <w:pPr>
        <w:pStyle w:val="ListParagraph"/>
        <w:widowControl w:val="0"/>
        <w:numPr>
          <w:ilvl w:val="0"/>
          <w:numId w:val="26"/>
        </w:numPr>
        <w:autoSpaceDE w:val="0"/>
        <w:autoSpaceDN w:val="0"/>
        <w:spacing w:after="0" w:line="242" w:lineRule="auto"/>
        <w:rPr>
          <w:rFonts w:cstheme="minorHAnsi"/>
          <w:sz w:val="24"/>
          <w:szCs w:val="24"/>
        </w:rPr>
      </w:pPr>
      <w:r w:rsidRPr="00797674">
        <w:rPr>
          <w:rFonts w:cstheme="minorHAnsi"/>
          <w:sz w:val="24"/>
          <w:szCs w:val="24"/>
        </w:rPr>
        <w:t>Oversees all immunizations programs (VFC, 317, private; infant, child, teen, adult, school, travel)</w:t>
      </w:r>
    </w:p>
    <w:p w14:paraId="0D175D66" w14:textId="4F38A684" w:rsidR="00EC4D86" w:rsidRPr="00797674" w:rsidRDefault="00EC4D86" w:rsidP="00797674">
      <w:pPr>
        <w:pStyle w:val="ListParagraph"/>
        <w:widowControl w:val="0"/>
        <w:numPr>
          <w:ilvl w:val="0"/>
          <w:numId w:val="26"/>
        </w:numPr>
        <w:autoSpaceDE w:val="0"/>
        <w:autoSpaceDN w:val="0"/>
        <w:spacing w:after="0" w:line="242" w:lineRule="auto"/>
        <w:rPr>
          <w:rFonts w:cstheme="minorHAnsi"/>
          <w:sz w:val="24"/>
          <w:szCs w:val="24"/>
        </w:rPr>
      </w:pPr>
      <w:r w:rsidRPr="00797674">
        <w:rPr>
          <w:rFonts w:cstheme="minorHAnsi"/>
          <w:sz w:val="24"/>
          <w:szCs w:val="24"/>
        </w:rPr>
        <w:t>Orders vaccines and ensures accuracy of inventory</w:t>
      </w:r>
    </w:p>
    <w:p w14:paraId="4B58FFFA" w14:textId="6602ECE6" w:rsidR="00EC4D86" w:rsidRPr="00797674" w:rsidRDefault="00EC4D86" w:rsidP="00797674">
      <w:pPr>
        <w:pStyle w:val="ListParagraph"/>
        <w:widowControl w:val="0"/>
        <w:numPr>
          <w:ilvl w:val="0"/>
          <w:numId w:val="26"/>
        </w:numPr>
        <w:autoSpaceDE w:val="0"/>
        <w:autoSpaceDN w:val="0"/>
        <w:spacing w:after="0" w:line="242" w:lineRule="auto"/>
        <w:rPr>
          <w:rFonts w:cstheme="minorHAnsi"/>
          <w:sz w:val="24"/>
          <w:szCs w:val="24"/>
        </w:rPr>
      </w:pPr>
      <w:r w:rsidRPr="00797674">
        <w:rPr>
          <w:rFonts w:cstheme="minorHAnsi"/>
          <w:sz w:val="24"/>
          <w:szCs w:val="24"/>
        </w:rPr>
        <w:t>Ensures compliance with public vaccine program requirements (VFC and 317); maintains all required records; prepares annual provider agreement and vaccine management plan</w:t>
      </w:r>
    </w:p>
    <w:p w14:paraId="1947296B" w14:textId="3B17C1EC" w:rsidR="00EC4D86" w:rsidRPr="00797674" w:rsidRDefault="00EC4D86" w:rsidP="00797674">
      <w:pPr>
        <w:pStyle w:val="ListParagraph"/>
        <w:widowControl w:val="0"/>
        <w:numPr>
          <w:ilvl w:val="0"/>
          <w:numId w:val="26"/>
        </w:numPr>
        <w:autoSpaceDE w:val="0"/>
        <w:autoSpaceDN w:val="0"/>
        <w:spacing w:after="0" w:line="242" w:lineRule="auto"/>
        <w:rPr>
          <w:rFonts w:cstheme="minorHAnsi"/>
          <w:sz w:val="24"/>
          <w:szCs w:val="24"/>
        </w:rPr>
      </w:pPr>
      <w:r w:rsidRPr="00797674">
        <w:rPr>
          <w:rFonts w:cstheme="minorHAnsi"/>
          <w:sz w:val="24"/>
          <w:szCs w:val="24"/>
        </w:rPr>
        <w:t>Arranges routine maintenance and temperature calibration of vaccine storage refrigerators and freezers.</w:t>
      </w:r>
    </w:p>
    <w:p w14:paraId="19773E2C" w14:textId="3F161BD1" w:rsidR="00EC4D86" w:rsidRPr="00797674" w:rsidRDefault="00EC4D86" w:rsidP="00797674">
      <w:pPr>
        <w:pStyle w:val="ListParagraph"/>
        <w:widowControl w:val="0"/>
        <w:numPr>
          <w:ilvl w:val="0"/>
          <w:numId w:val="26"/>
        </w:numPr>
        <w:autoSpaceDE w:val="0"/>
        <w:autoSpaceDN w:val="0"/>
        <w:spacing w:after="0" w:line="242" w:lineRule="auto"/>
        <w:rPr>
          <w:rFonts w:cstheme="minorHAnsi"/>
          <w:sz w:val="24"/>
          <w:szCs w:val="24"/>
        </w:rPr>
      </w:pPr>
      <w:r w:rsidRPr="00797674">
        <w:rPr>
          <w:rFonts w:cstheme="minorHAnsi"/>
          <w:sz w:val="24"/>
          <w:szCs w:val="24"/>
        </w:rPr>
        <w:t>Keeps emergency vaccine storage agreement with Southern Ohio Medical Center up-to-date.</w:t>
      </w:r>
    </w:p>
    <w:p w14:paraId="4E35F0CC" w14:textId="1A5F8587" w:rsidR="00EC4D86" w:rsidRPr="00797674" w:rsidRDefault="00EC4D86" w:rsidP="00797674">
      <w:pPr>
        <w:pStyle w:val="ListParagraph"/>
        <w:widowControl w:val="0"/>
        <w:numPr>
          <w:ilvl w:val="0"/>
          <w:numId w:val="26"/>
        </w:numPr>
        <w:autoSpaceDE w:val="0"/>
        <w:autoSpaceDN w:val="0"/>
        <w:spacing w:after="0" w:line="242" w:lineRule="auto"/>
        <w:rPr>
          <w:rFonts w:cstheme="minorHAnsi"/>
          <w:sz w:val="24"/>
          <w:szCs w:val="24"/>
        </w:rPr>
      </w:pPr>
      <w:r w:rsidRPr="00797674">
        <w:rPr>
          <w:rFonts w:cstheme="minorHAnsi"/>
          <w:sz w:val="24"/>
          <w:szCs w:val="24"/>
        </w:rPr>
        <w:t>Schedules mobile immunization clinics.</w:t>
      </w:r>
    </w:p>
    <w:p w14:paraId="5D9241FD" w14:textId="10F22266" w:rsidR="00EC4D86" w:rsidRPr="00797674" w:rsidRDefault="00EC4D86" w:rsidP="00797674">
      <w:pPr>
        <w:pStyle w:val="ListParagraph"/>
        <w:widowControl w:val="0"/>
        <w:numPr>
          <w:ilvl w:val="0"/>
          <w:numId w:val="26"/>
        </w:numPr>
        <w:autoSpaceDE w:val="0"/>
        <w:autoSpaceDN w:val="0"/>
        <w:spacing w:after="0" w:line="242" w:lineRule="auto"/>
        <w:rPr>
          <w:rFonts w:cstheme="minorHAnsi"/>
          <w:sz w:val="24"/>
          <w:szCs w:val="24"/>
        </w:rPr>
      </w:pPr>
      <w:r w:rsidRPr="00797674">
        <w:rPr>
          <w:rFonts w:cstheme="minorHAnsi"/>
          <w:sz w:val="24"/>
          <w:szCs w:val="24"/>
        </w:rPr>
        <w:t>Trains nurses in vaccine administration and management.</w:t>
      </w:r>
    </w:p>
    <w:p w14:paraId="341E66B7" w14:textId="363AC4E9" w:rsidR="00EC4D86" w:rsidRPr="00797674" w:rsidRDefault="00EC4D86" w:rsidP="00797674">
      <w:pPr>
        <w:pStyle w:val="ListParagraph"/>
        <w:widowControl w:val="0"/>
        <w:numPr>
          <w:ilvl w:val="0"/>
          <w:numId w:val="26"/>
        </w:numPr>
        <w:autoSpaceDE w:val="0"/>
        <w:autoSpaceDN w:val="0"/>
        <w:spacing w:after="0" w:line="242" w:lineRule="auto"/>
        <w:rPr>
          <w:rFonts w:cstheme="minorHAnsi"/>
          <w:sz w:val="24"/>
          <w:szCs w:val="24"/>
        </w:rPr>
      </w:pPr>
      <w:r w:rsidRPr="00797674">
        <w:rPr>
          <w:rFonts w:cstheme="minorHAnsi"/>
          <w:sz w:val="24"/>
          <w:szCs w:val="24"/>
        </w:rPr>
        <w:t>Oversees accurate data entry and billing.</w:t>
      </w:r>
    </w:p>
    <w:p w14:paraId="07A0E528" w14:textId="07E73EC5" w:rsidR="003E68AF" w:rsidRPr="00797674" w:rsidRDefault="003E68AF" w:rsidP="00797674">
      <w:pPr>
        <w:pStyle w:val="ListParagraph"/>
        <w:widowControl w:val="0"/>
        <w:numPr>
          <w:ilvl w:val="0"/>
          <w:numId w:val="26"/>
        </w:numPr>
        <w:autoSpaceDE w:val="0"/>
        <w:autoSpaceDN w:val="0"/>
        <w:spacing w:after="0" w:line="242" w:lineRule="auto"/>
        <w:rPr>
          <w:rFonts w:cstheme="minorHAnsi"/>
          <w:sz w:val="24"/>
          <w:szCs w:val="24"/>
        </w:rPr>
      </w:pPr>
      <w:r w:rsidRPr="00797674">
        <w:rPr>
          <w:rFonts w:cstheme="minorHAnsi"/>
          <w:sz w:val="24"/>
          <w:szCs w:val="24"/>
        </w:rPr>
        <w:t>Uploads immunization records into Impact-SIIS.</w:t>
      </w:r>
    </w:p>
    <w:p w14:paraId="3177926B" w14:textId="1FFEA8EB" w:rsidR="00EC4D86" w:rsidRPr="00797674" w:rsidRDefault="00EC4D86" w:rsidP="00797674">
      <w:pPr>
        <w:pStyle w:val="ListParagraph"/>
        <w:widowControl w:val="0"/>
        <w:numPr>
          <w:ilvl w:val="0"/>
          <w:numId w:val="26"/>
        </w:numPr>
        <w:autoSpaceDE w:val="0"/>
        <w:autoSpaceDN w:val="0"/>
        <w:spacing w:after="0" w:line="242" w:lineRule="auto"/>
        <w:rPr>
          <w:rFonts w:cstheme="minorHAnsi"/>
          <w:sz w:val="24"/>
          <w:szCs w:val="24"/>
        </w:rPr>
      </w:pPr>
      <w:r w:rsidRPr="00797674">
        <w:rPr>
          <w:rFonts w:cstheme="minorHAnsi"/>
          <w:sz w:val="24"/>
          <w:szCs w:val="24"/>
        </w:rPr>
        <w:t>Assists with immunization clinic as necessary.</w:t>
      </w:r>
    </w:p>
    <w:p w14:paraId="07A2F985" w14:textId="124B14FF" w:rsidR="00514EE4" w:rsidRPr="00797674" w:rsidRDefault="00514EE4" w:rsidP="00797674">
      <w:pPr>
        <w:pStyle w:val="ListParagraph"/>
        <w:widowControl w:val="0"/>
        <w:autoSpaceDE w:val="0"/>
        <w:autoSpaceDN w:val="0"/>
        <w:spacing w:after="0" w:line="242" w:lineRule="auto"/>
        <w:ind w:left="1166"/>
        <w:rPr>
          <w:rFonts w:cstheme="minorHAnsi"/>
          <w:sz w:val="24"/>
          <w:szCs w:val="24"/>
        </w:rPr>
      </w:pPr>
    </w:p>
    <w:p w14:paraId="65713E85" w14:textId="77777777" w:rsidR="00514EE4" w:rsidRPr="00797674" w:rsidRDefault="00514EE4" w:rsidP="00797674">
      <w:pPr>
        <w:pStyle w:val="ListParagraph"/>
        <w:widowControl w:val="0"/>
        <w:autoSpaceDE w:val="0"/>
        <w:autoSpaceDN w:val="0"/>
        <w:spacing w:after="0" w:line="242" w:lineRule="auto"/>
        <w:ind w:left="1166"/>
        <w:rPr>
          <w:rFonts w:cstheme="minorHAnsi"/>
          <w:sz w:val="24"/>
          <w:szCs w:val="24"/>
        </w:rPr>
      </w:pPr>
    </w:p>
    <w:p w14:paraId="599CC0B3" w14:textId="77777777" w:rsidR="00514EE4" w:rsidRPr="00797674" w:rsidRDefault="00514EE4" w:rsidP="00797674">
      <w:pPr>
        <w:widowControl w:val="0"/>
        <w:autoSpaceDE w:val="0"/>
        <w:autoSpaceDN w:val="0"/>
        <w:spacing w:after="0" w:line="242" w:lineRule="auto"/>
        <w:ind w:firstLine="446"/>
        <w:contextualSpacing/>
        <w:rPr>
          <w:rFonts w:cstheme="minorHAnsi"/>
          <w:b/>
          <w:bCs/>
          <w:i/>
          <w:iCs/>
          <w:sz w:val="24"/>
          <w:szCs w:val="24"/>
        </w:rPr>
      </w:pPr>
    </w:p>
    <w:p w14:paraId="0079526B" w14:textId="447863E2" w:rsidR="00A133D3" w:rsidRPr="00797674" w:rsidRDefault="00A133D3" w:rsidP="00797674">
      <w:pPr>
        <w:widowControl w:val="0"/>
        <w:autoSpaceDE w:val="0"/>
        <w:autoSpaceDN w:val="0"/>
        <w:spacing w:after="0" w:line="242" w:lineRule="auto"/>
        <w:ind w:firstLine="446"/>
        <w:contextualSpacing/>
        <w:rPr>
          <w:rFonts w:cstheme="minorHAnsi"/>
          <w:b/>
          <w:bCs/>
          <w:i/>
          <w:iCs/>
          <w:sz w:val="24"/>
          <w:szCs w:val="24"/>
        </w:rPr>
      </w:pPr>
      <w:r w:rsidRPr="00797674">
        <w:rPr>
          <w:rFonts w:cstheme="minorHAnsi"/>
          <w:b/>
          <w:bCs/>
          <w:i/>
          <w:iCs/>
          <w:sz w:val="24"/>
          <w:szCs w:val="24"/>
        </w:rPr>
        <w:t>Children with Medical Handicaps Program:</w:t>
      </w:r>
    </w:p>
    <w:p w14:paraId="443E5D9C" w14:textId="11E250DA" w:rsidR="00EC4D86" w:rsidRPr="00797674" w:rsidRDefault="00EC4D86" w:rsidP="00797674">
      <w:pPr>
        <w:pStyle w:val="ListParagraph"/>
        <w:widowControl w:val="0"/>
        <w:numPr>
          <w:ilvl w:val="0"/>
          <w:numId w:val="27"/>
        </w:numPr>
        <w:autoSpaceDE w:val="0"/>
        <w:autoSpaceDN w:val="0"/>
        <w:spacing w:after="0" w:line="242" w:lineRule="auto"/>
        <w:rPr>
          <w:rFonts w:cstheme="minorHAnsi"/>
          <w:sz w:val="24"/>
          <w:szCs w:val="24"/>
        </w:rPr>
      </w:pPr>
      <w:r w:rsidRPr="00797674">
        <w:rPr>
          <w:rFonts w:cstheme="minorHAnsi"/>
          <w:sz w:val="24"/>
          <w:szCs w:val="24"/>
        </w:rPr>
        <w:t>Trains nurses for the CMH program.</w:t>
      </w:r>
    </w:p>
    <w:p w14:paraId="324483BA" w14:textId="5AD7D9C7" w:rsidR="00EC4D86" w:rsidRPr="00797674" w:rsidRDefault="00EC4D86" w:rsidP="00797674">
      <w:pPr>
        <w:pStyle w:val="ListParagraph"/>
        <w:widowControl w:val="0"/>
        <w:numPr>
          <w:ilvl w:val="0"/>
          <w:numId w:val="27"/>
        </w:numPr>
        <w:autoSpaceDE w:val="0"/>
        <w:autoSpaceDN w:val="0"/>
        <w:spacing w:after="0" w:line="242" w:lineRule="auto"/>
        <w:rPr>
          <w:rFonts w:cstheme="minorHAnsi"/>
          <w:sz w:val="24"/>
          <w:szCs w:val="24"/>
        </w:rPr>
      </w:pPr>
      <w:r w:rsidRPr="00797674">
        <w:rPr>
          <w:rFonts w:cstheme="minorHAnsi"/>
          <w:sz w:val="24"/>
          <w:szCs w:val="24"/>
        </w:rPr>
        <w:t>Assigns CMH cases to specific PHNs.</w:t>
      </w:r>
    </w:p>
    <w:p w14:paraId="25CA9D9B" w14:textId="6CA14928" w:rsidR="00EC4D86" w:rsidRPr="00797674" w:rsidRDefault="00EC4D86" w:rsidP="00797674">
      <w:pPr>
        <w:pStyle w:val="ListParagraph"/>
        <w:widowControl w:val="0"/>
        <w:numPr>
          <w:ilvl w:val="0"/>
          <w:numId w:val="27"/>
        </w:numPr>
        <w:autoSpaceDE w:val="0"/>
        <w:autoSpaceDN w:val="0"/>
        <w:spacing w:after="0" w:line="242" w:lineRule="auto"/>
        <w:rPr>
          <w:rFonts w:cstheme="minorHAnsi"/>
          <w:sz w:val="24"/>
          <w:szCs w:val="24"/>
        </w:rPr>
      </w:pPr>
      <w:r w:rsidRPr="00797674">
        <w:rPr>
          <w:rFonts w:cstheme="minorHAnsi"/>
          <w:sz w:val="24"/>
          <w:szCs w:val="24"/>
        </w:rPr>
        <w:t>Oversees the CMH program, answers questions, and provides backstopping and troubleshooting as necessary.</w:t>
      </w:r>
    </w:p>
    <w:p w14:paraId="39A2B201" w14:textId="5D2B23F2" w:rsidR="00EC4D86" w:rsidRPr="00797674" w:rsidRDefault="00EC4D86" w:rsidP="00797674">
      <w:pPr>
        <w:pStyle w:val="ListParagraph"/>
        <w:widowControl w:val="0"/>
        <w:numPr>
          <w:ilvl w:val="0"/>
          <w:numId w:val="27"/>
        </w:numPr>
        <w:autoSpaceDE w:val="0"/>
        <w:autoSpaceDN w:val="0"/>
        <w:spacing w:after="0" w:line="242" w:lineRule="auto"/>
        <w:rPr>
          <w:rFonts w:cstheme="minorHAnsi"/>
          <w:sz w:val="24"/>
          <w:szCs w:val="24"/>
        </w:rPr>
      </w:pPr>
      <w:r w:rsidRPr="00797674">
        <w:rPr>
          <w:rFonts w:cstheme="minorHAnsi"/>
          <w:sz w:val="24"/>
          <w:szCs w:val="24"/>
        </w:rPr>
        <w:t>Engages in CMH case management on certain complicated cases.</w:t>
      </w:r>
    </w:p>
    <w:p w14:paraId="5B0EDE31" w14:textId="1B747A1A" w:rsidR="00EC4D86" w:rsidRPr="00797674" w:rsidRDefault="00EC4D86" w:rsidP="00797674">
      <w:pPr>
        <w:pStyle w:val="ListParagraph"/>
        <w:widowControl w:val="0"/>
        <w:numPr>
          <w:ilvl w:val="0"/>
          <w:numId w:val="27"/>
        </w:numPr>
        <w:autoSpaceDE w:val="0"/>
        <w:autoSpaceDN w:val="0"/>
        <w:spacing w:after="0" w:line="242" w:lineRule="auto"/>
        <w:rPr>
          <w:rFonts w:cstheme="minorHAnsi"/>
          <w:sz w:val="24"/>
          <w:szCs w:val="24"/>
        </w:rPr>
      </w:pPr>
      <w:r w:rsidRPr="00797674">
        <w:rPr>
          <w:rFonts w:cstheme="minorHAnsi"/>
          <w:sz w:val="24"/>
          <w:szCs w:val="24"/>
        </w:rPr>
        <w:t>Monitors that PHNs’ documentation is accurate and in proper format, and that billing is done correctly and on time.</w:t>
      </w:r>
    </w:p>
    <w:p w14:paraId="23592DFF" w14:textId="77777777" w:rsidR="00EC4D86" w:rsidRPr="004849CA" w:rsidRDefault="00EC4D86" w:rsidP="00797674">
      <w:pPr>
        <w:widowControl w:val="0"/>
        <w:autoSpaceDE w:val="0"/>
        <w:autoSpaceDN w:val="0"/>
        <w:spacing w:after="0" w:line="242" w:lineRule="auto"/>
        <w:ind w:firstLine="446"/>
        <w:contextualSpacing/>
        <w:rPr>
          <w:rFonts w:cstheme="minorHAnsi"/>
        </w:rPr>
      </w:pPr>
    </w:p>
    <w:p w14:paraId="66D94E4D" w14:textId="1538EF3B" w:rsidR="00A133D3" w:rsidRPr="00797674" w:rsidRDefault="00A133D3" w:rsidP="00797674">
      <w:pPr>
        <w:widowControl w:val="0"/>
        <w:autoSpaceDE w:val="0"/>
        <w:autoSpaceDN w:val="0"/>
        <w:spacing w:after="0" w:line="242" w:lineRule="auto"/>
        <w:ind w:firstLine="446"/>
        <w:contextualSpacing/>
        <w:rPr>
          <w:rFonts w:cstheme="minorHAnsi"/>
          <w:b/>
          <w:bCs/>
          <w:i/>
          <w:iCs/>
          <w:sz w:val="24"/>
          <w:szCs w:val="24"/>
        </w:rPr>
      </w:pPr>
      <w:r w:rsidRPr="00797674">
        <w:rPr>
          <w:rFonts w:cstheme="minorHAnsi"/>
          <w:b/>
          <w:bCs/>
          <w:i/>
          <w:iCs/>
          <w:sz w:val="24"/>
          <w:szCs w:val="24"/>
        </w:rPr>
        <w:t>Infectious Disease Surveillance, Reporting and Follow-Up</w:t>
      </w:r>
    </w:p>
    <w:p w14:paraId="317C3B53" w14:textId="77777777" w:rsidR="003E68AF" w:rsidRPr="00797674" w:rsidRDefault="003E68AF" w:rsidP="00797674">
      <w:pPr>
        <w:pStyle w:val="ListParagraph"/>
        <w:widowControl w:val="0"/>
        <w:numPr>
          <w:ilvl w:val="0"/>
          <w:numId w:val="29"/>
        </w:numPr>
        <w:autoSpaceDE w:val="0"/>
        <w:autoSpaceDN w:val="0"/>
        <w:spacing w:after="0" w:line="242" w:lineRule="auto"/>
        <w:rPr>
          <w:rFonts w:cstheme="minorHAnsi"/>
          <w:sz w:val="24"/>
          <w:szCs w:val="24"/>
        </w:rPr>
      </w:pPr>
      <w:r w:rsidRPr="00797674">
        <w:rPr>
          <w:rFonts w:cstheme="minorHAnsi"/>
          <w:sz w:val="24"/>
          <w:szCs w:val="24"/>
        </w:rPr>
        <w:t>Trains PHNs in use of the Ohio Disease Reporting System (ODRS).</w:t>
      </w:r>
    </w:p>
    <w:p w14:paraId="5E2E4F83" w14:textId="77777777" w:rsidR="006A59DD" w:rsidRPr="00797674" w:rsidRDefault="003E68AF" w:rsidP="00797674">
      <w:pPr>
        <w:pStyle w:val="ListParagraph"/>
        <w:widowControl w:val="0"/>
        <w:numPr>
          <w:ilvl w:val="0"/>
          <w:numId w:val="29"/>
        </w:numPr>
        <w:autoSpaceDE w:val="0"/>
        <w:autoSpaceDN w:val="0"/>
        <w:spacing w:after="0" w:line="242" w:lineRule="auto"/>
        <w:rPr>
          <w:rFonts w:cstheme="minorHAnsi"/>
          <w:sz w:val="24"/>
          <w:szCs w:val="24"/>
        </w:rPr>
      </w:pPr>
      <w:r w:rsidRPr="00797674">
        <w:rPr>
          <w:rFonts w:cstheme="minorHAnsi"/>
          <w:sz w:val="24"/>
          <w:szCs w:val="24"/>
        </w:rPr>
        <w:t>Trains PHNs in how to report cases of communicable diseases, and how to follow up with patients and providers</w:t>
      </w:r>
      <w:r w:rsidR="006A59DD" w:rsidRPr="00797674">
        <w:rPr>
          <w:rFonts w:cstheme="minorHAnsi"/>
          <w:sz w:val="24"/>
          <w:szCs w:val="24"/>
        </w:rPr>
        <w:t>.</w:t>
      </w:r>
    </w:p>
    <w:p w14:paraId="751872A3" w14:textId="6AED6B26" w:rsidR="006A59DD" w:rsidRPr="00797674" w:rsidRDefault="006A59DD" w:rsidP="00797674">
      <w:pPr>
        <w:pStyle w:val="ListParagraph"/>
        <w:widowControl w:val="0"/>
        <w:numPr>
          <w:ilvl w:val="0"/>
          <w:numId w:val="29"/>
        </w:numPr>
        <w:autoSpaceDE w:val="0"/>
        <w:autoSpaceDN w:val="0"/>
        <w:spacing w:after="0" w:line="242" w:lineRule="auto"/>
        <w:rPr>
          <w:rFonts w:cstheme="minorHAnsi"/>
          <w:sz w:val="24"/>
          <w:szCs w:val="24"/>
        </w:rPr>
      </w:pPr>
      <w:r w:rsidRPr="00797674">
        <w:rPr>
          <w:rFonts w:cstheme="minorHAnsi"/>
          <w:sz w:val="24"/>
          <w:szCs w:val="24"/>
        </w:rPr>
        <w:t>Overseas infectious disease reporting and follow-up; assigns cases, answers questions, and provides backstopping and troubleshooting as necessary.</w:t>
      </w:r>
    </w:p>
    <w:p w14:paraId="31347728" w14:textId="01B35C13" w:rsidR="00FD0C02" w:rsidRPr="00797674" w:rsidRDefault="00FD0C02" w:rsidP="00797674">
      <w:pPr>
        <w:pStyle w:val="ListParagraph"/>
        <w:widowControl w:val="0"/>
        <w:numPr>
          <w:ilvl w:val="0"/>
          <w:numId w:val="29"/>
        </w:numPr>
        <w:autoSpaceDE w:val="0"/>
        <w:autoSpaceDN w:val="0"/>
        <w:spacing w:after="0" w:line="242" w:lineRule="auto"/>
        <w:rPr>
          <w:rFonts w:cstheme="minorHAnsi"/>
          <w:sz w:val="24"/>
          <w:szCs w:val="24"/>
        </w:rPr>
      </w:pPr>
      <w:r w:rsidRPr="00797674">
        <w:rPr>
          <w:rFonts w:cstheme="minorHAnsi"/>
          <w:sz w:val="24"/>
          <w:szCs w:val="24"/>
        </w:rPr>
        <w:t>Coordinate with environmental health staff as necessary in cases of foodborne illness, legionella, etc.</w:t>
      </w:r>
    </w:p>
    <w:p w14:paraId="746C7077" w14:textId="21CA8D5E" w:rsidR="006A59DD" w:rsidRPr="00797674" w:rsidRDefault="006A59DD" w:rsidP="00797674">
      <w:pPr>
        <w:pStyle w:val="ListParagraph"/>
        <w:widowControl w:val="0"/>
        <w:numPr>
          <w:ilvl w:val="0"/>
          <w:numId w:val="29"/>
        </w:numPr>
        <w:autoSpaceDE w:val="0"/>
        <w:autoSpaceDN w:val="0"/>
        <w:spacing w:after="0" w:line="242" w:lineRule="auto"/>
        <w:rPr>
          <w:rFonts w:cstheme="minorHAnsi"/>
          <w:sz w:val="24"/>
          <w:szCs w:val="24"/>
        </w:rPr>
      </w:pPr>
      <w:r w:rsidRPr="00797674">
        <w:rPr>
          <w:rFonts w:cstheme="minorHAnsi"/>
          <w:sz w:val="24"/>
          <w:szCs w:val="24"/>
        </w:rPr>
        <w:t>Conducts</w:t>
      </w:r>
      <w:r w:rsidR="008F6C4E" w:rsidRPr="00797674">
        <w:rPr>
          <w:rFonts w:cstheme="minorHAnsi"/>
          <w:sz w:val="24"/>
          <w:szCs w:val="24"/>
        </w:rPr>
        <w:t xml:space="preserve"> patient interviews as necessary when other disease nurses are unavailable.</w:t>
      </w:r>
    </w:p>
    <w:p w14:paraId="303AA1F9" w14:textId="3D96456A" w:rsidR="003E68AF" w:rsidRPr="00797674" w:rsidRDefault="006A59DD" w:rsidP="00797674">
      <w:pPr>
        <w:pStyle w:val="ListParagraph"/>
        <w:widowControl w:val="0"/>
        <w:numPr>
          <w:ilvl w:val="0"/>
          <w:numId w:val="29"/>
        </w:numPr>
        <w:autoSpaceDE w:val="0"/>
        <w:autoSpaceDN w:val="0"/>
        <w:spacing w:after="0" w:line="242" w:lineRule="auto"/>
        <w:rPr>
          <w:rFonts w:cstheme="minorHAnsi"/>
          <w:sz w:val="24"/>
          <w:szCs w:val="24"/>
        </w:rPr>
      </w:pPr>
      <w:r w:rsidRPr="00797674">
        <w:rPr>
          <w:rFonts w:cstheme="minorHAnsi"/>
          <w:sz w:val="24"/>
          <w:szCs w:val="24"/>
        </w:rPr>
        <w:t>Consults regional epidemiologist and/or Ohio Department of Health ORBIT staff on all outbreaks</w:t>
      </w:r>
      <w:r w:rsidR="008F6C4E" w:rsidRPr="00797674">
        <w:rPr>
          <w:rFonts w:cstheme="minorHAnsi"/>
          <w:sz w:val="24"/>
          <w:szCs w:val="24"/>
        </w:rPr>
        <w:t>, as well as certain complicated</w:t>
      </w:r>
      <w:r w:rsidRPr="00797674">
        <w:rPr>
          <w:rFonts w:cstheme="minorHAnsi"/>
          <w:sz w:val="24"/>
          <w:szCs w:val="24"/>
        </w:rPr>
        <w:t xml:space="preserve"> cases and</w:t>
      </w:r>
      <w:r w:rsidR="008F6C4E" w:rsidRPr="00797674">
        <w:rPr>
          <w:rFonts w:cstheme="minorHAnsi"/>
          <w:sz w:val="24"/>
          <w:szCs w:val="24"/>
        </w:rPr>
        <w:t>/or</w:t>
      </w:r>
      <w:r w:rsidRPr="00797674">
        <w:rPr>
          <w:rFonts w:cstheme="minorHAnsi"/>
          <w:sz w:val="24"/>
          <w:szCs w:val="24"/>
        </w:rPr>
        <w:t xml:space="preserve"> cases with potential to be a significant public health threat.</w:t>
      </w:r>
      <w:r w:rsidR="003E68AF" w:rsidRPr="00797674">
        <w:rPr>
          <w:rFonts w:cstheme="minorHAnsi"/>
          <w:sz w:val="24"/>
          <w:szCs w:val="24"/>
        </w:rPr>
        <w:t xml:space="preserve"> </w:t>
      </w:r>
    </w:p>
    <w:p w14:paraId="6ED64008" w14:textId="14AE2A6F" w:rsidR="006A59DD" w:rsidRPr="00797674" w:rsidRDefault="006A59DD" w:rsidP="00797674">
      <w:pPr>
        <w:pStyle w:val="ListParagraph"/>
        <w:widowControl w:val="0"/>
        <w:numPr>
          <w:ilvl w:val="0"/>
          <w:numId w:val="29"/>
        </w:numPr>
        <w:autoSpaceDE w:val="0"/>
        <w:autoSpaceDN w:val="0"/>
        <w:spacing w:after="0" w:line="242" w:lineRule="auto"/>
        <w:rPr>
          <w:rFonts w:cstheme="minorHAnsi"/>
          <w:sz w:val="24"/>
          <w:szCs w:val="24"/>
        </w:rPr>
      </w:pPr>
      <w:r w:rsidRPr="00797674">
        <w:rPr>
          <w:rFonts w:cstheme="minorHAnsi"/>
          <w:sz w:val="24"/>
          <w:szCs w:val="24"/>
        </w:rPr>
        <w:t>Attends conference calls with ODH on significant public health threats.</w:t>
      </w:r>
    </w:p>
    <w:p w14:paraId="789EA9C8" w14:textId="73BAC051" w:rsidR="006A59DD" w:rsidRPr="00797674" w:rsidRDefault="006A59DD" w:rsidP="00797674">
      <w:pPr>
        <w:pStyle w:val="ListParagraph"/>
        <w:widowControl w:val="0"/>
        <w:numPr>
          <w:ilvl w:val="0"/>
          <w:numId w:val="29"/>
        </w:numPr>
        <w:autoSpaceDE w:val="0"/>
        <w:autoSpaceDN w:val="0"/>
        <w:spacing w:after="0" w:line="242" w:lineRule="auto"/>
        <w:rPr>
          <w:rFonts w:cstheme="minorHAnsi"/>
          <w:sz w:val="24"/>
          <w:szCs w:val="24"/>
        </w:rPr>
      </w:pPr>
      <w:r w:rsidRPr="00797674">
        <w:rPr>
          <w:rFonts w:cstheme="minorHAnsi"/>
          <w:sz w:val="24"/>
          <w:szCs w:val="24"/>
        </w:rPr>
        <w:t>Liaises with regional epidemiologist, ODH, other health departments, and other agencies (e.g., EMA, hospital, law enforcement) re public health disease threats, to coordinate response.</w:t>
      </w:r>
    </w:p>
    <w:p w14:paraId="5E70D564" w14:textId="1CECC306" w:rsidR="006A59DD" w:rsidRPr="004849CA" w:rsidRDefault="006A59DD" w:rsidP="00797674">
      <w:pPr>
        <w:widowControl w:val="0"/>
        <w:autoSpaceDE w:val="0"/>
        <w:autoSpaceDN w:val="0"/>
        <w:spacing w:after="0" w:line="242" w:lineRule="auto"/>
        <w:ind w:firstLine="446"/>
        <w:contextualSpacing/>
        <w:rPr>
          <w:rFonts w:cstheme="minorHAnsi"/>
        </w:rPr>
      </w:pPr>
    </w:p>
    <w:p w14:paraId="4DBC7EB5" w14:textId="7FC7D4C6" w:rsidR="00A133D3" w:rsidRPr="00797674" w:rsidRDefault="00A133D3" w:rsidP="00797674">
      <w:pPr>
        <w:widowControl w:val="0"/>
        <w:autoSpaceDE w:val="0"/>
        <w:autoSpaceDN w:val="0"/>
        <w:spacing w:after="0" w:line="242" w:lineRule="auto"/>
        <w:ind w:firstLine="446"/>
        <w:contextualSpacing/>
        <w:rPr>
          <w:rFonts w:cstheme="minorHAnsi"/>
          <w:b/>
          <w:bCs/>
          <w:i/>
          <w:iCs/>
          <w:sz w:val="24"/>
          <w:szCs w:val="24"/>
        </w:rPr>
      </w:pPr>
      <w:r w:rsidRPr="00797674">
        <w:rPr>
          <w:rFonts w:cstheme="minorHAnsi"/>
          <w:b/>
          <w:bCs/>
          <w:i/>
          <w:iCs/>
          <w:sz w:val="24"/>
          <w:szCs w:val="24"/>
        </w:rPr>
        <w:t>Health Education and Health Promotion</w:t>
      </w:r>
    </w:p>
    <w:p w14:paraId="1007C84E" w14:textId="77777777" w:rsidR="00514EE4" w:rsidRPr="00797674" w:rsidRDefault="00514EE4"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b/>
          <w:bCs/>
          <w:i/>
          <w:iCs/>
          <w:sz w:val="24"/>
          <w:szCs w:val="24"/>
        </w:rPr>
      </w:pPr>
      <w:r w:rsidRPr="00797674">
        <w:rPr>
          <w:rFonts w:cstheme="minorHAnsi"/>
          <w:sz w:val="24"/>
          <w:szCs w:val="24"/>
        </w:rPr>
        <w:t>Coordinate community health education and health promotion activities.</w:t>
      </w:r>
    </w:p>
    <w:p w14:paraId="495A3608" w14:textId="15FD7B5F" w:rsidR="00514EE4" w:rsidRPr="00797674" w:rsidRDefault="00514EE4"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b/>
          <w:bCs/>
          <w:i/>
          <w:iCs/>
          <w:sz w:val="24"/>
          <w:szCs w:val="24"/>
        </w:rPr>
      </w:pPr>
      <w:r w:rsidRPr="00797674">
        <w:rPr>
          <w:rFonts w:cstheme="minorHAnsi"/>
          <w:sz w:val="24"/>
          <w:szCs w:val="24"/>
        </w:rPr>
        <w:t>Represent (or direct staff to represent) the Scioto County Health Department at community health fairs, provider fairs, and other community events.</w:t>
      </w:r>
      <w:r w:rsidR="00EA0EB2" w:rsidRPr="00797674">
        <w:rPr>
          <w:rFonts w:cstheme="minorHAnsi"/>
          <w:sz w:val="24"/>
          <w:szCs w:val="24"/>
        </w:rPr>
        <w:t xml:space="preserve">  </w:t>
      </w:r>
    </w:p>
    <w:p w14:paraId="3872A44F" w14:textId="568CEC17" w:rsidR="00EA0EB2" w:rsidRPr="00797674" w:rsidRDefault="00EA0EB2"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b/>
          <w:bCs/>
          <w:i/>
          <w:iCs/>
          <w:sz w:val="24"/>
          <w:szCs w:val="24"/>
        </w:rPr>
      </w:pPr>
      <w:r w:rsidRPr="00797674">
        <w:rPr>
          <w:rFonts w:cstheme="minorHAnsi"/>
          <w:sz w:val="24"/>
          <w:szCs w:val="24"/>
        </w:rPr>
        <w:t xml:space="preserve">Determine theme and messaging for each event.  Assist PHNs to develop and compile appropriate resources to distribute to the public for each event.  </w:t>
      </w:r>
    </w:p>
    <w:p w14:paraId="00315966" w14:textId="49625ADB" w:rsidR="00514EE4" w:rsidRPr="00797674" w:rsidRDefault="00514EE4"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b/>
          <w:bCs/>
          <w:i/>
          <w:iCs/>
          <w:sz w:val="24"/>
          <w:szCs w:val="24"/>
        </w:rPr>
      </w:pPr>
      <w:r w:rsidRPr="00797674">
        <w:rPr>
          <w:rFonts w:cstheme="minorHAnsi"/>
          <w:sz w:val="24"/>
          <w:szCs w:val="24"/>
        </w:rPr>
        <w:t>Make health information available to the public in various forms (print, website, social media, etc.)</w:t>
      </w:r>
      <w:r w:rsidR="00EA0EB2" w:rsidRPr="00797674">
        <w:rPr>
          <w:rFonts w:cstheme="minorHAnsi"/>
          <w:sz w:val="24"/>
          <w:szCs w:val="24"/>
        </w:rPr>
        <w:t xml:space="preserve">  Approve content of all public messaging related to the Nursing Department before it is published, posted, or otherwise distributed to the public.</w:t>
      </w:r>
    </w:p>
    <w:p w14:paraId="003F5B33" w14:textId="7D085905" w:rsidR="00514EE4" w:rsidRPr="00797674" w:rsidRDefault="00EA0EB2"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b/>
          <w:bCs/>
          <w:i/>
          <w:iCs/>
          <w:sz w:val="24"/>
          <w:szCs w:val="24"/>
        </w:rPr>
      </w:pPr>
      <w:r w:rsidRPr="00797674">
        <w:rPr>
          <w:rFonts w:cstheme="minorHAnsi"/>
          <w:sz w:val="24"/>
          <w:szCs w:val="24"/>
        </w:rPr>
        <w:t>Collaborate with Portsmouth City Health Department, Scioto County EMA, ODH Regional Emergency Preparedness, etc. on messaging related to disasters, emergencies, and threats to public health.</w:t>
      </w:r>
    </w:p>
    <w:p w14:paraId="199A6F66" w14:textId="25F6DAA9" w:rsidR="00514EE4" w:rsidRPr="00797674" w:rsidRDefault="00EA0EB2"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b/>
          <w:bCs/>
          <w:i/>
          <w:iCs/>
          <w:sz w:val="24"/>
          <w:szCs w:val="24"/>
        </w:rPr>
      </w:pPr>
      <w:r w:rsidRPr="00797674">
        <w:rPr>
          <w:rFonts w:cstheme="minorHAnsi"/>
          <w:sz w:val="24"/>
          <w:szCs w:val="24"/>
        </w:rPr>
        <w:t>Ensure that messaging is culturally-appropriate, appropriate for a variety of educational levels, and accessible to persons with disabilities and those who need translation services</w:t>
      </w:r>
      <w:r w:rsidR="00514EE4" w:rsidRPr="00797674">
        <w:rPr>
          <w:rFonts w:cstheme="minorHAnsi"/>
          <w:sz w:val="24"/>
          <w:szCs w:val="24"/>
        </w:rPr>
        <w:t>.</w:t>
      </w:r>
    </w:p>
    <w:p w14:paraId="7C2C65DC" w14:textId="77777777" w:rsidR="008F6C4E" w:rsidRPr="004849CA" w:rsidRDefault="008F6C4E" w:rsidP="00797674">
      <w:pPr>
        <w:widowControl w:val="0"/>
        <w:autoSpaceDE w:val="0"/>
        <w:autoSpaceDN w:val="0"/>
        <w:spacing w:after="0" w:line="242" w:lineRule="auto"/>
        <w:ind w:firstLine="446"/>
        <w:contextualSpacing/>
        <w:rPr>
          <w:rFonts w:cstheme="minorHAnsi"/>
          <w:b/>
          <w:bCs/>
          <w:i/>
          <w:iCs/>
        </w:rPr>
      </w:pPr>
    </w:p>
    <w:p w14:paraId="1DC62352" w14:textId="5464929D" w:rsidR="00A133D3" w:rsidRPr="00797674" w:rsidRDefault="009A7C4B" w:rsidP="00797674">
      <w:pPr>
        <w:widowControl w:val="0"/>
        <w:autoSpaceDE w:val="0"/>
        <w:autoSpaceDN w:val="0"/>
        <w:spacing w:after="0" w:line="242" w:lineRule="auto"/>
        <w:ind w:firstLine="446"/>
        <w:contextualSpacing/>
        <w:rPr>
          <w:rFonts w:cstheme="minorHAnsi"/>
          <w:b/>
          <w:bCs/>
          <w:i/>
          <w:iCs/>
          <w:sz w:val="24"/>
          <w:szCs w:val="24"/>
        </w:rPr>
      </w:pPr>
      <w:r w:rsidRPr="00797674">
        <w:rPr>
          <w:rFonts w:cstheme="minorHAnsi"/>
          <w:b/>
          <w:bCs/>
          <w:i/>
          <w:iCs/>
          <w:sz w:val="24"/>
          <w:szCs w:val="24"/>
        </w:rPr>
        <w:t>School Health Support</w:t>
      </w:r>
    </w:p>
    <w:p w14:paraId="04356820" w14:textId="7FFCFC50" w:rsidR="003E68AF" w:rsidRPr="00797674" w:rsidRDefault="002132AF" w:rsidP="00797674">
      <w:pPr>
        <w:pStyle w:val="ListParagraph"/>
        <w:widowControl w:val="0"/>
        <w:numPr>
          <w:ilvl w:val="0"/>
          <w:numId w:val="30"/>
        </w:numPr>
        <w:autoSpaceDE w:val="0"/>
        <w:autoSpaceDN w:val="0"/>
        <w:spacing w:after="0" w:line="242" w:lineRule="auto"/>
        <w:rPr>
          <w:rFonts w:cstheme="minorHAnsi"/>
          <w:sz w:val="24"/>
          <w:szCs w:val="24"/>
        </w:rPr>
      </w:pPr>
      <w:r w:rsidRPr="00797674">
        <w:rPr>
          <w:rFonts w:cstheme="minorHAnsi"/>
          <w:sz w:val="24"/>
          <w:szCs w:val="24"/>
        </w:rPr>
        <w:t>Organize two Scioto County School Nurse meetings each year, with educational presentations.</w:t>
      </w:r>
    </w:p>
    <w:p w14:paraId="27688359" w14:textId="2595E39B" w:rsidR="002132AF" w:rsidRPr="00797674" w:rsidRDefault="002132AF" w:rsidP="00797674">
      <w:pPr>
        <w:pStyle w:val="ListParagraph"/>
        <w:widowControl w:val="0"/>
        <w:numPr>
          <w:ilvl w:val="0"/>
          <w:numId w:val="30"/>
        </w:numPr>
        <w:autoSpaceDE w:val="0"/>
        <w:autoSpaceDN w:val="0"/>
        <w:spacing w:after="0" w:line="242" w:lineRule="auto"/>
        <w:rPr>
          <w:rFonts w:cstheme="minorHAnsi"/>
          <w:sz w:val="24"/>
          <w:szCs w:val="24"/>
        </w:rPr>
      </w:pPr>
      <w:r w:rsidRPr="00797674">
        <w:rPr>
          <w:rFonts w:cstheme="minorHAnsi"/>
          <w:sz w:val="24"/>
          <w:szCs w:val="24"/>
        </w:rPr>
        <w:t>Organize and assign staff to do scoliosis screenings for any interested Scioto County schools.</w:t>
      </w:r>
    </w:p>
    <w:p w14:paraId="02496F6E" w14:textId="64E8758B" w:rsidR="002132AF" w:rsidRPr="00797674" w:rsidRDefault="002132AF" w:rsidP="00797674">
      <w:pPr>
        <w:pStyle w:val="ListParagraph"/>
        <w:widowControl w:val="0"/>
        <w:numPr>
          <w:ilvl w:val="0"/>
          <w:numId w:val="30"/>
        </w:numPr>
        <w:autoSpaceDE w:val="0"/>
        <w:autoSpaceDN w:val="0"/>
        <w:spacing w:after="0" w:line="242" w:lineRule="auto"/>
        <w:rPr>
          <w:rFonts w:cstheme="minorHAnsi"/>
          <w:sz w:val="24"/>
          <w:szCs w:val="24"/>
        </w:rPr>
      </w:pPr>
      <w:r w:rsidRPr="00797674">
        <w:rPr>
          <w:rFonts w:cstheme="minorHAnsi"/>
          <w:sz w:val="24"/>
          <w:szCs w:val="24"/>
        </w:rPr>
        <w:t>Provide mobile immunization clinics for school staff as needed.</w:t>
      </w:r>
    </w:p>
    <w:p w14:paraId="44F23C86" w14:textId="1AF939B8" w:rsidR="002132AF" w:rsidRPr="00797674" w:rsidRDefault="002132AF" w:rsidP="00797674">
      <w:pPr>
        <w:pStyle w:val="ListParagraph"/>
        <w:widowControl w:val="0"/>
        <w:numPr>
          <w:ilvl w:val="0"/>
          <w:numId w:val="30"/>
        </w:numPr>
        <w:autoSpaceDE w:val="0"/>
        <w:autoSpaceDN w:val="0"/>
        <w:spacing w:after="0" w:line="242" w:lineRule="auto"/>
        <w:rPr>
          <w:rFonts w:cstheme="minorHAnsi"/>
          <w:sz w:val="24"/>
          <w:szCs w:val="24"/>
        </w:rPr>
      </w:pPr>
      <w:r w:rsidRPr="00797674">
        <w:rPr>
          <w:rFonts w:cstheme="minorHAnsi"/>
          <w:sz w:val="24"/>
          <w:szCs w:val="24"/>
        </w:rPr>
        <w:t>Provide community mobile flu clinics for any interested schools.</w:t>
      </w:r>
    </w:p>
    <w:p w14:paraId="66281851" w14:textId="7F848618" w:rsidR="002132AF" w:rsidRPr="00797674" w:rsidRDefault="002132AF" w:rsidP="00797674">
      <w:pPr>
        <w:pStyle w:val="ListParagraph"/>
        <w:widowControl w:val="0"/>
        <w:numPr>
          <w:ilvl w:val="0"/>
          <w:numId w:val="30"/>
        </w:numPr>
        <w:autoSpaceDE w:val="0"/>
        <w:autoSpaceDN w:val="0"/>
        <w:spacing w:after="0" w:line="242" w:lineRule="auto"/>
        <w:rPr>
          <w:rFonts w:cstheme="minorHAnsi"/>
          <w:sz w:val="24"/>
          <w:szCs w:val="24"/>
        </w:rPr>
      </w:pPr>
      <w:r w:rsidRPr="00797674">
        <w:rPr>
          <w:rFonts w:cstheme="minorHAnsi"/>
          <w:sz w:val="24"/>
          <w:szCs w:val="24"/>
        </w:rPr>
        <w:t>Provide educational presentations for school staff on health topics of interest to them.</w:t>
      </w:r>
    </w:p>
    <w:p w14:paraId="7997E5B9" w14:textId="77777777" w:rsidR="004849CA" w:rsidRDefault="004849CA" w:rsidP="004849CA">
      <w:pPr>
        <w:pStyle w:val="ListParagraph"/>
        <w:widowControl w:val="0"/>
        <w:autoSpaceDE w:val="0"/>
        <w:autoSpaceDN w:val="0"/>
        <w:spacing w:after="0" w:line="242" w:lineRule="auto"/>
        <w:ind w:left="1170"/>
        <w:rPr>
          <w:rFonts w:cstheme="minorHAnsi"/>
          <w:sz w:val="24"/>
          <w:szCs w:val="24"/>
        </w:rPr>
      </w:pPr>
    </w:p>
    <w:p w14:paraId="1A194127" w14:textId="24E829CA" w:rsidR="002132AF" w:rsidRPr="00797674" w:rsidRDefault="002132AF" w:rsidP="00797674">
      <w:pPr>
        <w:pStyle w:val="ListParagraph"/>
        <w:widowControl w:val="0"/>
        <w:numPr>
          <w:ilvl w:val="0"/>
          <w:numId w:val="30"/>
        </w:numPr>
        <w:autoSpaceDE w:val="0"/>
        <w:autoSpaceDN w:val="0"/>
        <w:spacing w:after="0" w:line="242" w:lineRule="auto"/>
        <w:rPr>
          <w:rFonts w:cstheme="minorHAnsi"/>
          <w:sz w:val="24"/>
          <w:szCs w:val="24"/>
        </w:rPr>
      </w:pPr>
      <w:r w:rsidRPr="00797674">
        <w:rPr>
          <w:rFonts w:cstheme="minorHAnsi"/>
          <w:sz w:val="24"/>
          <w:szCs w:val="24"/>
        </w:rPr>
        <w:t>Assist in providing school nurses with certain standing orders, and with prescriptions for epi-pens, defibrillators, etc. as requested.</w:t>
      </w:r>
    </w:p>
    <w:p w14:paraId="37CD6827" w14:textId="36C4A0E3" w:rsidR="002132AF" w:rsidRPr="00797674" w:rsidRDefault="002132AF" w:rsidP="00797674">
      <w:pPr>
        <w:pStyle w:val="ListParagraph"/>
        <w:widowControl w:val="0"/>
        <w:numPr>
          <w:ilvl w:val="0"/>
          <w:numId w:val="30"/>
        </w:numPr>
        <w:autoSpaceDE w:val="0"/>
        <w:autoSpaceDN w:val="0"/>
        <w:spacing w:after="0" w:line="242" w:lineRule="auto"/>
        <w:rPr>
          <w:rFonts w:cstheme="minorHAnsi"/>
          <w:sz w:val="24"/>
          <w:szCs w:val="24"/>
        </w:rPr>
      </w:pPr>
      <w:r w:rsidRPr="00797674">
        <w:rPr>
          <w:rFonts w:cstheme="minorHAnsi"/>
          <w:sz w:val="24"/>
          <w:szCs w:val="24"/>
        </w:rPr>
        <w:t>Serve on community advisory committee for county school districts, as requested.</w:t>
      </w:r>
    </w:p>
    <w:p w14:paraId="305CFB75" w14:textId="73904068" w:rsidR="002132AF" w:rsidRPr="00797674" w:rsidRDefault="002132AF" w:rsidP="00797674">
      <w:pPr>
        <w:pStyle w:val="ListParagraph"/>
        <w:widowControl w:val="0"/>
        <w:numPr>
          <w:ilvl w:val="0"/>
          <w:numId w:val="30"/>
        </w:numPr>
        <w:autoSpaceDE w:val="0"/>
        <w:autoSpaceDN w:val="0"/>
        <w:spacing w:after="0" w:line="242" w:lineRule="auto"/>
        <w:rPr>
          <w:rFonts w:cstheme="minorHAnsi"/>
          <w:sz w:val="24"/>
          <w:szCs w:val="24"/>
        </w:rPr>
      </w:pPr>
      <w:r w:rsidRPr="00797674">
        <w:rPr>
          <w:rFonts w:cstheme="minorHAnsi"/>
          <w:sz w:val="24"/>
          <w:szCs w:val="24"/>
        </w:rPr>
        <w:t>Involve schools in Scioto County Health Coalition activities related to improving food security, nutrition, and physical activity for students and their families.</w:t>
      </w:r>
    </w:p>
    <w:p w14:paraId="0003D6F6" w14:textId="303E592D" w:rsidR="002132AF" w:rsidRPr="00797674" w:rsidRDefault="002132AF" w:rsidP="00797674">
      <w:pPr>
        <w:pStyle w:val="ListParagraph"/>
        <w:widowControl w:val="0"/>
        <w:numPr>
          <w:ilvl w:val="0"/>
          <w:numId w:val="30"/>
        </w:numPr>
        <w:autoSpaceDE w:val="0"/>
        <w:autoSpaceDN w:val="0"/>
        <w:spacing w:after="0" w:line="242" w:lineRule="auto"/>
        <w:rPr>
          <w:rFonts w:cstheme="minorHAnsi"/>
          <w:sz w:val="24"/>
          <w:szCs w:val="24"/>
        </w:rPr>
      </w:pPr>
      <w:r w:rsidRPr="00797674">
        <w:rPr>
          <w:rFonts w:cstheme="minorHAnsi"/>
          <w:sz w:val="24"/>
          <w:szCs w:val="24"/>
        </w:rPr>
        <w:t>Serve as public health resource for three schools working with the Appalachian Whole Child Partnership to improve school-based health services.</w:t>
      </w:r>
    </w:p>
    <w:p w14:paraId="62EFE132" w14:textId="2C837834" w:rsidR="002132AF" w:rsidRPr="00797674" w:rsidRDefault="002132AF" w:rsidP="00797674">
      <w:pPr>
        <w:pStyle w:val="ListParagraph"/>
        <w:widowControl w:val="0"/>
        <w:numPr>
          <w:ilvl w:val="0"/>
          <w:numId w:val="30"/>
        </w:numPr>
        <w:autoSpaceDE w:val="0"/>
        <w:autoSpaceDN w:val="0"/>
        <w:spacing w:after="0" w:line="242" w:lineRule="auto"/>
        <w:rPr>
          <w:rFonts w:cstheme="minorHAnsi"/>
          <w:sz w:val="24"/>
          <w:szCs w:val="24"/>
        </w:rPr>
      </w:pPr>
      <w:r w:rsidRPr="00797674">
        <w:rPr>
          <w:rFonts w:cstheme="minorHAnsi"/>
          <w:sz w:val="24"/>
          <w:szCs w:val="24"/>
        </w:rPr>
        <w:t>Provide information and back-up to school nurses for communicable disease issues in schools.</w:t>
      </w:r>
    </w:p>
    <w:p w14:paraId="6BB97C8C" w14:textId="77777777" w:rsidR="008F6C4E" w:rsidRPr="004849CA" w:rsidRDefault="008F6C4E" w:rsidP="00797674">
      <w:pPr>
        <w:pStyle w:val="ListParagraph"/>
        <w:widowControl w:val="0"/>
        <w:autoSpaceDE w:val="0"/>
        <w:autoSpaceDN w:val="0"/>
        <w:spacing w:after="0" w:line="242" w:lineRule="auto"/>
        <w:ind w:left="900" w:hanging="450"/>
        <w:rPr>
          <w:rFonts w:cstheme="minorHAnsi"/>
        </w:rPr>
      </w:pPr>
    </w:p>
    <w:p w14:paraId="330C602F" w14:textId="4B6741D9" w:rsidR="009A7C4B" w:rsidRPr="00797674" w:rsidRDefault="009A7C4B" w:rsidP="00797674">
      <w:pPr>
        <w:pStyle w:val="ListParagraph"/>
        <w:widowControl w:val="0"/>
        <w:autoSpaceDE w:val="0"/>
        <w:autoSpaceDN w:val="0"/>
        <w:spacing w:after="0" w:line="242" w:lineRule="auto"/>
        <w:ind w:left="900" w:hanging="450"/>
        <w:rPr>
          <w:rFonts w:cstheme="minorHAnsi"/>
          <w:b/>
          <w:bCs/>
          <w:i/>
          <w:iCs/>
          <w:sz w:val="24"/>
          <w:szCs w:val="24"/>
        </w:rPr>
      </w:pPr>
      <w:r w:rsidRPr="00797674">
        <w:rPr>
          <w:rFonts w:cstheme="minorHAnsi"/>
          <w:b/>
          <w:bCs/>
          <w:i/>
          <w:iCs/>
          <w:sz w:val="24"/>
          <w:szCs w:val="24"/>
        </w:rPr>
        <w:t>Interagency Collaboration</w:t>
      </w:r>
    </w:p>
    <w:p w14:paraId="515EC9C2" w14:textId="628F71A0" w:rsidR="00FD0C02" w:rsidRPr="00797674" w:rsidRDefault="00C0722A"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Coordinate with</w:t>
      </w:r>
      <w:r w:rsidR="00FD0C02" w:rsidRPr="00797674">
        <w:rPr>
          <w:rFonts w:cstheme="minorHAnsi"/>
          <w:sz w:val="24"/>
          <w:szCs w:val="24"/>
        </w:rPr>
        <w:t xml:space="preserve"> Shawnee State University </w:t>
      </w:r>
      <w:r w:rsidRPr="00797674">
        <w:rPr>
          <w:rFonts w:cstheme="minorHAnsi"/>
          <w:sz w:val="24"/>
          <w:szCs w:val="24"/>
        </w:rPr>
        <w:t xml:space="preserve">Department of Nursing to provide clinical precepting opportunities for SSU community health </w:t>
      </w:r>
      <w:r w:rsidR="00FD0C02" w:rsidRPr="00797674">
        <w:rPr>
          <w:rFonts w:cstheme="minorHAnsi"/>
          <w:sz w:val="24"/>
          <w:szCs w:val="24"/>
        </w:rPr>
        <w:t xml:space="preserve">nursing students.   </w:t>
      </w:r>
    </w:p>
    <w:p w14:paraId="3406F306" w14:textId="0A8EDA82" w:rsidR="00B55303"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Serve on SSU Department of Nursing Advisory Board; attend annual meetings.</w:t>
      </w:r>
    </w:p>
    <w:p w14:paraId="1E22EB2A" w14:textId="3C8954EB" w:rsidR="00B55303"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Serve on Scioto County Head Start Health Advisory Board; attend semi-annual meetings.</w:t>
      </w:r>
    </w:p>
    <w:p w14:paraId="6E930B2D" w14:textId="3047D648" w:rsidR="00FD0C02" w:rsidRPr="00797674" w:rsidRDefault="00FD0C02"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Represent the Health Commissioner on the Scioto County Family and Children First Council and attend monthly meetings.</w:t>
      </w:r>
    </w:p>
    <w:p w14:paraId="4EF44286" w14:textId="06299C6C" w:rsidR="00FD0C02" w:rsidRPr="00797674" w:rsidRDefault="00FD0C02"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 xml:space="preserve">Participate in the Scioto County Health Coalition, attend </w:t>
      </w:r>
      <w:r w:rsidR="00B55303" w:rsidRPr="00797674">
        <w:rPr>
          <w:rFonts w:cstheme="minorHAnsi"/>
          <w:sz w:val="24"/>
          <w:szCs w:val="24"/>
        </w:rPr>
        <w:t>monthly</w:t>
      </w:r>
      <w:r w:rsidRPr="00797674">
        <w:rPr>
          <w:rFonts w:cstheme="minorHAnsi"/>
          <w:sz w:val="24"/>
          <w:szCs w:val="24"/>
        </w:rPr>
        <w:t xml:space="preserve"> meetings.</w:t>
      </w:r>
    </w:p>
    <w:p w14:paraId="3289899D" w14:textId="28C37AFE" w:rsidR="00FD0C02" w:rsidRPr="00797674" w:rsidRDefault="00FD0C02"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Serve as Coordinator for the Community Health Improvement Plan (CHIP) Work Group on Nutrition and Physical Activity.  Convene meetings with multiple community partners to monitor progress on initiatives for this work group.  Report updates quarterly.</w:t>
      </w:r>
    </w:p>
    <w:p w14:paraId="6E522675" w14:textId="3C4F6E25" w:rsidR="00FD0C02" w:rsidRPr="00797674" w:rsidRDefault="00FD0C02"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 xml:space="preserve">Represent Scioto County Health Department at the Appalachian Whole Child Partnership Initiative; attend monthly meetings; </w:t>
      </w:r>
      <w:r w:rsidR="00B55303" w:rsidRPr="00797674">
        <w:rPr>
          <w:rFonts w:cstheme="minorHAnsi"/>
          <w:sz w:val="24"/>
          <w:szCs w:val="24"/>
        </w:rPr>
        <w:t>work with Scioto County school districts involved with this initiative.</w:t>
      </w:r>
    </w:p>
    <w:p w14:paraId="3C6EEBC5" w14:textId="4C9225C0" w:rsidR="00FD0C02"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 xml:space="preserve">Assign PHNs to represent the Scioto County Health Department on the Early Childhood Coordinating Committee, </w:t>
      </w:r>
      <w:r w:rsidR="00FD0C02" w:rsidRPr="00797674">
        <w:rPr>
          <w:rFonts w:cstheme="minorHAnsi"/>
          <w:sz w:val="24"/>
          <w:szCs w:val="24"/>
        </w:rPr>
        <w:t xml:space="preserve">the Scioto County Health Commission Nutrition Committee, the Scioto County Health Coalition Tobacco Committee, etc.  </w:t>
      </w:r>
      <w:r w:rsidRPr="00797674">
        <w:rPr>
          <w:rFonts w:cstheme="minorHAnsi"/>
          <w:sz w:val="24"/>
          <w:szCs w:val="24"/>
        </w:rPr>
        <w:t>Supervise their work to support</w:t>
      </w:r>
      <w:r w:rsidR="00FD0C02" w:rsidRPr="00797674">
        <w:rPr>
          <w:rFonts w:cstheme="minorHAnsi"/>
          <w:sz w:val="24"/>
          <w:szCs w:val="24"/>
        </w:rPr>
        <w:t xml:space="preserve"> these committees.</w:t>
      </w:r>
    </w:p>
    <w:p w14:paraId="0657CBAC" w14:textId="10CE0F4D" w:rsidR="00FD0C02"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 xml:space="preserve">Coordinate with directors of other community agencies and programs on issues relevant to the health of Scioto County residents, including but not limited to Portsmouth City Health Department, </w:t>
      </w:r>
      <w:r w:rsidR="00FD0C02" w:rsidRPr="00797674">
        <w:rPr>
          <w:rFonts w:cstheme="minorHAnsi"/>
          <w:sz w:val="24"/>
          <w:szCs w:val="24"/>
        </w:rPr>
        <w:t xml:space="preserve">Help Me Grow, Early Intervention, Scioto County Board of Developmental Disabilities, ADAMHS Board, </w:t>
      </w:r>
      <w:r w:rsidRPr="00797674">
        <w:rPr>
          <w:rFonts w:cstheme="minorHAnsi"/>
          <w:sz w:val="24"/>
          <w:szCs w:val="24"/>
        </w:rPr>
        <w:t xml:space="preserve">CAO, Children’s Services, Juvenile Court, </w:t>
      </w:r>
      <w:r w:rsidR="00FD0C02" w:rsidRPr="00797674">
        <w:rPr>
          <w:rFonts w:cstheme="minorHAnsi"/>
          <w:sz w:val="24"/>
          <w:szCs w:val="24"/>
        </w:rPr>
        <w:t>etc., and make referrals as necessary.</w:t>
      </w:r>
    </w:p>
    <w:p w14:paraId="53560350" w14:textId="77777777" w:rsidR="00FD0C02" w:rsidRPr="004849CA" w:rsidRDefault="00FD0C02" w:rsidP="00797674">
      <w:pPr>
        <w:pStyle w:val="ListParagraph"/>
        <w:widowControl w:val="0"/>
        <w:autoSpaceDE w:val="0"/>
        <w:autoSpaceDN w:val="0"/>
        <w:spacing w:after="0" w:line="242" w:lineRule="auto"/>
        <w:ind w:left="900" w:hanging="450"/>
        <w:rPr>
          <w:rFonts w:cstheme="minorHAnsi"/>
        </w:rPr>
      </w:pPr>
    </w:p>
    <w:p w14:paraId="16DC131B" w14:textId="0FE845E8" w:rsidR="009A7C4B" w:rsidRPr="00797674" w:rsidRDefault="009A7C4B" w:rsidP="00797674">
      <w:pPr>
        <w:spacing w:after="0" w:line="242" w:lineRule="auto"/>
        <w:ind w:left="900" w:hanging="450"/>
        <w:contextualSpacing/>
        <w:rPr>
          <w:rFonts w:cstheme="minorHAnsi"/>
          <w:b/>
          <w:bCs/>
          <w:i/>
          <w:iCs/>
          <w:sz w:val="24"/>
          <w:szCs w:val="24"/>
        </w:rPr>
      </w:pPr>
      <w:r w:rsidRPr="00797674">
        <w:rPr>
          <w:rFonts w:cstheme="minorHAnsi"/>
          <w:b/>
          <w:bCs/>
          <w:i/>
          <w:iCs/>
          <w:sz w:val="24"/>
          <w:szCs w:val="24"/>
        </w:rPr>
        <w:t>Childhood Lead Poisoning Case Management</w:t>
      </w:r>
    </w:p>
    <w:p w14:paraId="73D32C1E" w14:textId="017A088E" w:rsidR="004B3D4B" w:rsidRPr="00797674" w:rsidRDefault="004B3D4B" w:rsidP="00797674">
      <w:pPr>
        <w:pStyle w:val="ListParagraph"/>
        <w:numPr>
          <w:ilvl w:val="0"/>
          <w:numId w:val="21"/>
        </w:numPr>
        <w:spacing w:after="0" w:line="242" w:lineRule="auto"/>
        <w:ind w:left="990" w:hanging="270"/>
        <w:rPr>
          <w:rFonts w:cstheme="minorHAnsi"/>
          <w:sz w:val="24"/>
          <w:szCs w:val="24"/>
        </w:rPr>
      </w:pPr>
      <w:r w:rsidRPr="00797674">
        <w:rPr>
          <w:rFonts w:cstheme="minorHAnsi"/>
          <w:sz w:val="24"/>
          <w:szCs w:val="24"/>
        </w:rPr>
        <w:t>Supervise public health nurses in lead poisoning case management for children ages 6 and under; assign and monitor cases.</w:t>
      </w:r>
    </w:p>
    <w:p w14:paraId="72C35FF8" w14:textId="57F9A19F" w:rsidR="004B3D4B" w:rsidRPr="00797674" w:rsidRDefault="004B3D4B" w:rsidP="00797674">
      <w:pPr>
        <w:pStyle w:val="ListParagraph"/>
        <w:numPr>
          <w:ilvl w:val="0"/>
          <w:numId w:val="21"/>
        </w:numPr>
        <w:spacing w:after="0" w:line="242" w:lineRule="auto"/>
        <w:ind w:left="990" w:hanging="270"/>
        <w:rPr>
          <w:rFonts w:cstheme="minorHAnsi"/>
          <w:sz w:val="24"/>
          <w:szCs w:val="24"/>
        </w:rPr>
      </w:pPr>
      <w:r w:rsidRPr="00797674">
        <w:rPr>
          <w:rFonts w:cstheme="minorHAnsi"/>
          <w:sz w:val="24"/>
          <w:szCs w:val="24"/>
        </w:rPr>
        <w:t>Monitor reporting ODH Childhood Lead Program and completion of documentation in HHPLSS.</w:t>
      </w:r>
    </w:p>
    <w:p w14:paraId="7784E484" w14:textId="4A0EE68A" w:rsidR="004B3D4B" w:rsidRPr="00797674" w:rsidRDefault="004B3D4B" w:rsidP="00797674">
      <w:pPr>
        <w:pStyle w:val="ListParagraph"/>
        <w:numPr>
          <w:ilvl w:val="0"/>
          <w:numId w:val="21"/>
        </w:numPr>
        <w:spacing w:after="0" w:line="242" w:lineRule="auto"/>
        <w:ind w:left="990" w:hanging="270"/>
        <w:rPr>
          <w:rFonts w:cstheme="minorHAnsi"/>
          <w:sz w:val="24"/>
          <w:szCs w:val="24"/>
        </w:rPr>
      </w:pPr>
      <w:r w:rsidRPr="00797674">
        <w:rPr>
          <w:rFonts w:cstheme="minorHAnsi"/>
          <w:sz w:val="24"/>
          <w:szCs w:val="24"/>
        </w:rPr>
        <w:t xml:space="preserve">Liaise with ODH Lead Program Coordinator, ODH Lead Investigator and child’s pediatricians as necessary.  </w:t>
      </w:r>
    </w:p>
    <w:p w14:paraId="5FA7A6B2" w14:textId="1B0C8F4A" w:rsidR="004B3D4B" w:rsidRPr="00797674" w:rsidRDefault="004B3D4B" w:rsidP="00797674">
      <w:pPr>
        <w:pStyle w:val="ListParagraph"/>
        <w:numPr>
          <w:ilvl w:val="0"/>
          <w:numId w:val="21"/>
        </w:numPr>
        <w:spacing w:after="0" w:line="242" w:lineRule="auto"/>
        <w:ind w:left="990" w:hanging="270"/>
        <w:rPr>
          <w:rFonts w:cstheme="minorHAnsi"/>
          <w:sz w:val="24"/>
          <w:szCs w:val="24"/>
        </w:rPr>
      </w:pPr>
      <w:r w:rsidRPr="00797674">
        <w:rPr>
          <w:rFonts w:cstheme="minorHAnsi"/>
          <w:sz w:val="24"/>
          <w:szCs w:val="24"/>
        </w:rPr>
        <w:t>Provide backup and support to PHNs on contacting parents, preparing care plans and doing lead home visits.</w:t>
      </w:r>
    </w:p>
    <w:p w14:paraId="3AEBEBDD" w14:textId="77777777" w:rsidR="003E68AF" w:rsidRPr="004849CA" w:rsidRDefault="003E68AF" w:rsidP="00797674">
      <w:pPr>
        <w:spacing w:after="0" w:line="242" w:lineRule="auto"/>
        <w:ind w:left="900" w:hanging="450"/>
        <w:contextualSpacing/>
        <w:rPr>
          <w:rFonts w:cstheme="minorHAnsi"/>
          <w:b/>
          <w:bCs/>
          <w:i/>
          <w:iCs/>
        </w:rPr>
      </w:pPr>
    </w:p>
    <w:p w14:paraId="5F80A864" w14:textId="79B1F409" w:rsidR="009A7C4B" w:rsidRPr="00797674" w:rsidRDefault="009A7C4B" w:rsidP="00797674">
      <w:pPr>
        <w:spacing w:after="0" w:line="242" w:lineRule="auto"/>
        <w:ind w:left="900" w:hanging="450"/>
        <w:contextualSpacing/>
        <w:rPr>
          <w:rFonts w:cstheme="minorHAnsi"/>
          <w:b/>
          <w:bCs/>
          <w:i/>
          <w:iCs/>
          <w:sz w:val="24"/>
          <w:szCs w:val="24"/>
        </w:rPr>
      </w:pPr>
      <w:r w:rsidRPr="00797674">
        <w:rPr>
          <w:rFonts w:cstheme="minorHAnsi"/>
          <w:b/>
          <w:bCs/>
          <w:i/>
          <w:iCs/>
          <w:sz w:val="24"/>
          <w:szCs w:val="24"/>
        </w:rPr>
        <w:t>Child Fatality Review</w:t>
      </w:r>
    </w:p>
    <w:p w14:paraId="5ED15E10" w14:textId="7F7C2DBB" w:rsidR="00523044" w:rsidRPr="00797674" w:rsidRDefault="004B3D4B" w:rsidP="00797674">
      <w:pPr>
        <w:pStyle w:val="ListParagraph"/>
        <w:numPr>
          <w:ilvl w:val="0"/>
          <w:numId w:val="31"/>
        </w:numPr>
        <w:spacing w:after="0" w:line="242" w:lineRule="auto"/>
        <w:ind w:left="1080"/>
        <w:rPr>
          <w:rFonts w:cstheme="minorHAnsi"/>
          <w:sz w:val="24"/>
          <w:szCs w:val="24"/>
        </w:rPr>
      </w:pPr>
      <w:r w:rsidRPr="00797674">
        <w:rPr>
          <w:rFonts w:cstheme="minorHAnsi"/>
          <w:sz w:val="24"/>
          <w:szCs w:val="24"/>
        </w:rPr>
        <w:t>Serve as Child Fatality Review (CFR) Coordinator for Scioto County.</w:t>
      </w:r>
    </w:p>
    <w:p w14:paraId="68B1B7C9" w14:textId="6731237F" w:rsidR="004B3D4B" w:rsidRPr="00797674" w:rsidRDefault="004B3D4B" w:rsidP="00797674">
      <w:pPr>
        <w:pStyle w:val="ListParagraph"/>
        <w:numPr>
          <w:ilvl w:val="0"/>
          <w:numId w:val="31"/>
        </w:numPr>
        <w:spacing w:after="0" w:line="242" w:lineRule="auto"/>
        <w:ind w:left="1080"/>
        <w:rPr>
          <w:rFonts w:cstheme="minorHAnsi"/>
          <w:sz w:val="24"/>
          <w:szCs w:val="24"/>
        </w:rPr>
      </w:pPr>
      <w:r w:rsidRPr="00797674">
        <w:rPr>
          <w:rFonts w:cstheme="minorHAnsi"/>
          <w:sz w:val="24"/>
          <w:szCs w:val="24"/>
        </w:rPr>
        <w:t>Train and supervise PHN assisting with CFR.</w:t>
      </w:r>
    </w:p>
    <w:p w14:paraId="632BABC8" w14:textId="50BB25FC" w:rsidR="004B3D4B" w:rsidRPr="00797674" w:rsidRDefault="004B3D4B" w:rsidP="00797674">
      <w:pPr>
        <w:pStyle w:val="ListParagraph"/>
        <w:numPr>
          <w:ilvl w:val="0"/>
          <w:numId w:val="31"/>
        </w:numPr>
        <w:spacing w:after="0" w:line="242" w:lineRule="auto"/>
        <w:ind w:left="1080"/>
        <w:rPr>
          <w:rFonts w:cstheme="minorHAnsi"/>
          <w:sz w:val="24"/>
          <w:szCs w:val="24"/>
        </w:rPr>
      </w:pPr>
      <w:r w:rsidRPr="00797674">
        <w:rPr>
          <w:rFonts w:cstheme="minorHAnsi"/>
          <w:sz w:val="24"/>
          <w:szCs w:val="24"/>
        </w:rPr>
        <w:t>Compile annual case list and meet with Prosecutor to obtain clearance to proceed with review.</w:t>
      </w:r>
    </w:p>
    <w:p w14:paraId="1E56FE1D" w14:textId="77777777" w:rsidR="004B3D4B" w:rsidRPr="00797674" w:rsidRDefault="004B3D4B" w:rsidP="00797674">
      <w:pPr>
        <w:pStyle w:val="ListParagraph"/>
        <w:numPr>
          <w:ilvl w:val="0"/>
          <w:numId w:val="31"/>
        </w:numPr>
        <w:spacing w:after="0" w:line="242" w:lineRule="auto"/>
        <w:ind w:left="1080"/>
        <w:rPr>
          <w:rFonts w:cstheme="minorHAnsi"/>
          <w:sz w:val="24"/>
          <w:szCs w:val="24"/>
        </w:rPr>
      </w:pPr>
      <w:r w:rsidRPr="00797674">
        <w:rPr>
          <w:rFonts w:cstheme="minorHAnsi"/>
          <w:sz w:val="24"/>
          <w:szCs w:val="24"/>
        </w:rPr>
        <w:t>Complete investigation of each case according to ODH requirements.</w:t>
      </w:r>
    </w:p>
    <w:p w14:paraId="7AE29933" w14:textId="77777777" w:rsidR="004849CA" w:rsidRDefault="004849CA" w:rsidP="004849CA">
      <w:pPr>
        <w:pStyle w:val="ListParagraph"/>
        <w:spacing w:after="0" w:line="242" w:lineRule="auto"/>
        <w:ind w:left="1080"/>
        <w:rPr>
          <w:rFonts w:cstheme="minorHAnsi"/>
          <w:sz w:val="24"/>
          <w:szCs w:val="24"/>
        </w:rPr>
      </w:pPr>
    </w:p>
    <w:p w14:paraId="36AD1521" w14:textId="5354E503" w:rsidR="004B3D4B" w:rsidRPr="00797674" w:rsidRDefault="004B3D4B" w:rsidP="00797674">
      <w:pPr>
        <w:pStyle w:val="ListParagraph"/>
        <w:numPr>
          <w:ilvl w:val="0"/>
          <w:numId w:val="31"/>
        </w:numPr>
        <w:spacing w:after="0" w:line="242" w:lineRule="auto"/>
        <w:ind w:left="1080"/>
        <w:rPr>
          <w:rFonts w:cstheme="minorHAnsi"/>
          <w:sz w:val="24"/>
          <w:szCs w:val="24"/>
        </w:rPr>
      </w:pPr>
      <w:r w:rsidRPr="00797674">
        <w:rPr>
          <w:rFonts w:cstheme="minorHAnsi"/>
          <w:sz w:val="24"/>
          <w:szCs w:val="24"/>
        </w:rPr>
        <w:t>Liaise with agencies involved with each case, in preparation for meeting.</w:t>
      </w:r>
    </w:p>
    <w:p w14:paraId="2FD58053" w14:textId="6F5EE8ED" w:rsidR="004B3D4B" w:rsidRPr="00797674" w:rsidRDefault="004B3D4B" w:rsidP="00797674">
      <w:pPr>
        <w:pStyle w:val="ListParagraph"/>
        <w:numPr>
          <w:ilvl w:val="0"/>
          <w:numId w:val="31"/>
        </w:numPr>
        <w:spacing w:after="0" w:line="242" w:lineRule="auto"/>
        <w:ind w:left="1080"/>
        <w:rPr>
          <w:rFonts w:cstheme="minorHAnsi"/>
          <w:sz w:val="24"/>
          <w:szCs w:val="24"/>
        </w:rPr>
      </w:pPr>
      <w:r w:rsidRPr="00797674">
        <w:rPr>
          <w:rFonts w:cstheme="minorHAnsi"/>
          <w:sz w:val="24"/>
          <w:szCs w:val="24"/>
        </w:rPr>
        <w:t>Organize and moderate annual review meeting.</w:t>
      </w:r>
    </w:p>
    <w:p w14:paraId="3BCAF728" w14:textId="0830C830" w:rsidR="004B3D4B" w:rsidRPr="00797674" w:rsidRDefault="004B3D4B" w:rsidP="00797674">
      <w:pPr>
        <w:pStyle w:val="ListParagraph"/>
        <w:numPr>
          <w:ilvl w:val="0"/>
          <w:numId w:val="31"/>
        </w:numPr>
        <w:spacing w:after="0" w:line="242" w:lineRule="auto"/>
        <w:ind w:left="1080"/>
        <w:rPr>
          <w:rFonts w:cstheme="minorHAnsi"/>
          <w:sz w:val="24"/>
          <w:szCs w:val="24"/>
        </w:rPr>
      </w:pPr>
      <w:r w:rsidRPr="00797674">
        <w:rPr>
          <w:rFonts w:cstheme="minorHAnsi"/>
          <w:sz w:val="24"/>
          <w:szCs w:val="24"/>
        </w:rPr>
        <w:t>Supervise data entry after completion of review meeting.</w:t>
      </w:r>
    </w:p>
    <w:p w14:paraId="527C886B" w14:textId="428D2613" w:rsidR="0075702F" w:rsidRPr="00797674" w:rsidRDefault="0075702F" w:rsidP="00797674">
      <w:pPr>
        <w:pStyle w:val="ListParagraph"/>
        <w:numPr>
          <w:ilvl w:val="0"/>
          <w:numId w:val="31"/>
        </w:numPr>
        <w:spacing w:after="0" w:line="242" w:lineRule="auto"/>
        <w:ind w:left="1080"/>
        <w:rPr>
          <w:rFonts w:cstheme="minorHAnsi"/>
          <w:sz w:val="24"/>
          <w:szCs w:val="24"/>
        </w:rPr>
      </w:pPr>
      <w:r w:rsidRPr="00797674">
        <w:rPr>
          <w:rFonts w:cstheme="minorHAnsi"/>
          <w:sz w:val="24"/>
          <w:szCs w:val="24"/>
        </w:rPr>
        <w:t>Complete and submit all required forms.</w:t>
      </w:r>
    </w:p>
    <w:p w14:paraId="3BFA7341" w14:textId="4B885115" w:rsidR="0075702F" w:rsidRPr="00797674" w:rsidRDefault="0075702F" w:rsidP="00797674">
      <w:pPr>
        <w:pStyle w:val="ListParagraph"/>
        <w:numPr>
          <w:ilvl w:val="0"/>
          <w:numId w:val="31"/>
        </w:numPr>
        <w:spacing w:after="0" w:line="242" w:lineRule="auto"/>
        <w:ind w:left="1080"/>
        <w:rPr>
          <w:rFonts w:cstheme="minorHAnsi"/>
          <w:sz w:val="24"/>
          <w:szCs w:val="24"/>
        </w:rPr>
      </w:pPr>
      <w:r w:rsidRPr="00797674">
        <w:rPr>
          <w:rFonts w:cstheme="minorHAnsi"/>
          <w:sz w:val="24"/>
          <w:szCs w:val="24"/>
        </w:rPr>
        <w:t>Attend periodic CFR training.</w:t>
      </w:r>
    </w:p>
    <w:p w14:paraId="3795949C" w14:textId="62F09C8E" w:rsidR="0075702F" w:rsidRPr="00797674" w:rsidRDefault="0075702F" w:rsidP="00797674">
      <w:pPr>
        <w:pStyle w:val="ListParagraph"/>
        <w:numPr>
          <w:ilvl w:val="0"/>
          <w:numId w:val="31"/>
        </w:numPr>
        <w:spacing w:after="0" w:line="242" w:lineRule="auto"/>
        <w:ind w:left="1080"/>
        <w:rPr>
          <w:rFonts w:cstheme="minorHAnsi"/>
          <w:sz w:val="24"/>
          <w:szCs w:val="24"/>
        </w:rPr>
      </w:pPr>
      <w:r w:rsidRPr="00797674">
        <w:rPr>
          <w:rFonts w:cstheme="minorHAnsi"/>
          <w:sz w:val="24"/>
          <w:szCs w:val="24"/>
        </w:rPr>
        <w:t>Maintain strict confidentiality.</w:t>
      </w:r>
    </w:p>
    <w:p w14:paraId="43B2EF25" w14:textId="77777777" w:rsidR="0075702F" w:rsidRPr="004849CA" w:rsidRDefault="0075702F" w:rsidP="00797674">
      <w:pPr>
        <w:spacing w:after="0" w:line="242" w:lineRule="auto"/>
        <w:ind w:left="892" w:hanging="446"/>
        <w:contextualSpacing/>
        <w:rPr>
          <w:rFonts w:cstheme="minorHAnsi"/>
        </w:rPr>
      </w:pPr>
    </w:p>
    <w:p w14:paraId="1EC41CC1" w14:textId="554BFA62" w:rsidR="00672837" w:rsidRPr="00797674" w:rsidRDefault="009A7C4B" w:rsidP="00797674">
      <w:pPr>
        <w:spacing w:after="0" w:line="242" w:lineRule="auto"/>
        <w:ind w:left="892" w:hanging="446"/>
        <w:contextualSpacing/>
        <w:rPr>
          <w:rFonts w:cstheme="minorHAnsi"/>
          <w:b/>
          <w:bCs/>
          <w:i/>
          <w:iCs/>
          <w:sz w:val="24"/>
          <w:szCs w:val="24"/>
        </w:rPr>
      </w:pPr>
      <w:r w:rsidRPr="00797674">
        <w:rPr>
          <w:rFonts w:cstheme="minorHAnsi"/>
          <w:b/>
          <w:bCs/>
          <w:i/>
          <w:iCs/>
          <w:sz w:val="24"/>
          <w:szCs w:val="24"/>
        </w:rPr>
        <w:t>SIDS Bereavement Support</w:t>
      </w:r>
    </w:p>
    <w:p w14:paraId="15BBDD4A" w14:textId="6354FC3E" w:rsidR="0075702F" w:rsidRPr="00797674" w:rsidRDefault="0075702F" w:rsidP="00797674">
      <w:pPr>
        <w:pStyle w:val="ListParagraph"/>
        <w:numPr>
          <w:ilvl w:val="0"/>
          <w:numId w:val="20"/>
        </w:numPr>
        <w:spacing w:after="0" w:line="242" w:lineRule="auto"/>
        <w:ind w:left="990"/>
        <w:rPr>
          <w:rFonts w:cstheme="minorHAnsi"/>
          <w:sz w:val="24"/>
          <w:szCs w:val="24"/>
        </w:rPr>
      </w:pPr>
      <w:r w:rsidRPr="00797674">
        <w:rPr>
          <w:rFonts w:cstheme="minorHAnsi"/>
          <w:sz w:val="24"/>
          <w:szCs w:val="24"/>
        </w:rPr>
        <w:t xml:space="preserve">Train and Supervise PHN assisting with SIDS Bereavement Support program. </w:t>
      </w:r>
    </w:p>
    <w:p w14:paraId="4E5DBA54" w14:textId="15474CD3" w:rsidR="0075702F" w:rsidRPr="00797674" w:rsidRDefault="0075702F" w:rsidP="00797674">
      <w:pPr>
        <w:pStyle w:val="ListParagraph"/>
        <w:numPr>
          <w:ilvl w:val="0"/>
          <w:numId w:val="20"/>
        </w:numPr>
        <w:spacing w:after="0" w:line="242" w:lineRule="auto"/>
        <w:ind w:left="990"/>
        <w:rPr>
          <w:rFonts w:cstheme="minorHAnsi"/>
          <w:sz w:val="24"/>
          <w:szCs w:val="24"/>
        </w:rPr>
      </w:pPr>
      <w:r w:rsidRPr="00797674">
        <w:rPr>
          <w:rFonts w:cstheme="minorHAnsi"/>
          <w:sz w:val="24"/>
          <w:szCs w:val="24"/>
        </w:rPr>
        <w:t>Attend annual trainings.</w:t>
      </w:r>
    </w:p>
    <w:p w14:paraId="367F7B46" w14:textId="5C55A92B" w:rsidR="0075702F" w:rsidRPr="00797674" w:rsidRDefault="0075702F" w:rsidP="00797674">
      <w:pPr>
        <w:pStyle w:val="ListParagraph"/>
        <w:numPr>
          <w:ilvl w:val="0"/>
          <w:numId w:val="20"/>
        </w:numPr>
        <w:spacing w:after="0" w:line="242" w:lineRule="auto"/>
        <w:ind w:left="990"/>
        <w:rPr>
          <w:rFonts w:cstheme="minorHAnsi"/>
          <w:sz w:val="24"/>
          <w:szCs w:val="24"/>
        </w:rPr>
      </w:pPr>
      <w:r w:rsidRPr="00797674">
        <w:rPr>
          <w:rFonts w:cstheme="minorHAnsi"/>
          <w:sz w:val="24"/>
          <w:szCs w:val="24"/>
        </w:rPr>
        <w:t>Understand and follow the protocol for contacting a family after the health department receives a report of a sudden unexplained death in a child 2 years old or younger, as required by state law.</w:t>
      </w:r>
    </w:p>
    <w:p w14:paraId="53A8EA18" w14:textId="7E1040CF" w:rsidR="0075702F" w:rsidRPr="00797674" w:rsidRDefault="0075702F" w:rsidP="00797674">
      <w:pPr>
        <w:pStyle w:val="ListParagraph"/>
        <w:numPr>
          <w:ilvl w:val="0"/>
          <w:numId w:val="20"/>
        </w:numPr>
        <w:spacing w:after="0" w:line="242" w:lineRule="auto"/>
        <w:ind w:left="990"/>
        <w:rPr>
          <w:rFonts w:cstheme="minorHAnsi"/>
          <w:sz w:val="24"/>
          <w:szCs w:val="24"/>
        </w:rPr>
      </w:pPr>
      <w:r w:rsidRPr="00797674">
        <w:rPr>
          <w:rFonts w:cstheme="minorHAnsi"/>
          <w:sz w:val="24"/>
          <w:szCs w:val="24"/>
        </w:rPr>
        <w:t>Be familiar with local, state, national, and online resources for grief support and mental health services, as well as other services a grieving family may need.</w:t>
      </w:r>
    </w:p>
    <w:p w14:paraId="1229875E" w14:textId="5BBD0907" w:rsidR="0075702F" w:rsidRPr="00797674" w:rsidRDefault="0075702F" w:rsidP="00797674">
      <w:pPr>
        <w:pStyle w:val="ListParagraph"/>
        <w:numPr>
          <w:ilvl w:val="0"/>
          <w:numId w:val="20"/>
        </w:numPr>
        <w:spacing w:after="0" w:line="242" w:lineRule="auto"/>
        <w:ind w:left="990"/>
        <w:rPr>
          <w:rFonts w:cstheme="minorHAnsi"/>
          <w:sz w:val="24"/>
          <w:szCs w:val="24"/>
        </w:rPr>
      </w:pPr>
      <w:r w:rsidRPr="00797674">
        <w:rPr>
          <w:rFonts w:cstheme="minorHAnsi"/>
          <w:sz w:val="24"/>
          <w:szCs w:val="24"/>
        </w:rPr>
        <w:t xml:space="preserve">Provide backup and support to PHN on this program.  As necessary, attempt to contact the parents, assess the family’s needs, and make referrals as necessary. </w:t>
      </w:r>
    </w:p>
    <w:p w14:paraId="5BF439C5" w14:textId="704C90CE" w:rsidR="003E68AF" w:rsidRPr="00797674" w:rsidRDefault="0075702F" w:rsidP="00797674">
      <w:pPr>
        <w:pStyle w:val="ListParagraph"/>
        <w:numPr>
          <w:ilvl w:val="0"/>
          <w:numId w:val="20"/>
        </w:numPr>
        <w:spacing w:after="0" w:line="242" w:lineRule="auto"/>
        <w:ind w:left="990"/>
        <w:rPr>
          <w:rFonts w:cstheme="minorHAnsi"/>
          <w:b/>
          <w:bCs/>
          <w:i/>
          <w:iCs/>
          <w:sz w:val="24"/>
          <w:szCs w:val="24"/>
        </w:rPr>
      </w:pPr>
      <w:r w:rsidRPr="00797674">
        <w:rPr>
          <w:rFonts w:cstheme="minorHAnsi"/>
          <w:sz w:val="24"/>
          <w:szCs w:val="24"/>
        </w:rPr>
        <w:t xml:space="preserve">Monitor completion and submission of required documentation.  </w:t>
      </w:r>
    </w:p>
    <w:p w14:paraId="3B56438D" w14:textId="77777777" w:rsidR="0075702F" w:rsidRPr="004849CA" w:rsidRDefault="0075702F" w:rsidP="00797674">
      <w:pPr>
        <w:spacing w:after="0" w:line="242" w:lineRule="auto"/>
        <w:ind w:left="450"/>
        <w:contextualSpacing/>
        <w:rPr>
          <w:rFonts w:cstheme="minorHAnsi"/>
          <w:b/>
          <w:bCs/>
          <w:i/>
          <w:iCs/>
        </w:rPr>
      </w:pPr>
    </w:p>
    <w:p w14:paraId="64EB467D" w14:textId="50933B49" w:rsidR="009A7C4B" w:rsidRPr="00797674" w:rsidRDefault="009A7C4B" w:rsidP="00797674">
      <w:pPr>
        <w:spacing w:after="0" w:line="242" w:lineRule="auto"/>
        <w:ind w:left="450"/>
        <w:contextualSpacing/>
        <w:rPr>
          <w:rFonts w:cstheme="minorHAnsi"/>
          <w:b/>
          <w:bCs/>
          <w:i/>
          <w:iCs/>
          <w:sz w:val="24"/>
          <w:szCs w:val="24"/>
        </w:rPr>
      </w:pPr>
      <w:r w:rsidRPr="00797674">
        <w:rPr>
          <w:rFonts w:cstheme="minorHAnsi"/>
          <w:b/>
          <w:bCs/>
          <w:i/>
          <w:iCs/>
          <w:sz w:val="24"/>
          <w:szCs w:val="24"/>
        </w:rPr>
        <w:t>Accreditation</w:t>
      </w:r>
    </w:p>
    <w:p w14:paraId="4AA1B4C4" w14:textId="1015DF9B" w:rsidR="003E68AF" w:rsidRPr="00797674" w:rsidRDefault="003E68AF" w:rsidP="00797674">
      <w:pPr>
        <w:pStyle w:val="ListParagraph"/>
        <w:widowControl w:val="0"/>
        <w:numPr>
          <w:ilvl w:val="0"/>
          <w:numId w:val="28"/>
        </w:numPr>
        <w:autoSpaceDE w:val="0"/>
        <w:autoSpaceDN w:val="0"/>
        <w:spacing w:after="0" w:line="242" w:lineRule="auto"/>
        <w:ind w:left="990"/>
        <w:rPr>
          <w:rFonts w:cstheme="minorHAnsi"/>
          <w:sz w:val="24"/>
          <w:szCs w:val="24"/>
        </w:rPr>
      </w:pPr>
      <w:r w:rsidRPr="00797674">
        <w:rPr>
          <w:rFonts w:cstheme="minorHAnsi"/>
          <w:sz w:val="24"/>
          <w:szCs w:val="24"/>
        </w:rPr>
        <w:t>Assists with the accreditation process.</w:t>
      </w:r>
    </w:p>
    <w:p w14:paraId="739FEEC3" w14:textId="1CAA0E6D" w:rsidR="00B42CE2" w:rsidRPr="00797674" w:rsidRDefault="003E68AF" w:rsidP="00797674">
      <w:pPr>
        <w:pStyle w:val="ListParagraph"/>
        <w:widowControl w:val="0"/>
        <w:numPr>
          <w:ilvl w:val="0"/>
          <w:numId w:val="28"/>
        </w:numPr>
        <w:autoSpaceDE w:val="0"/>
        <w:autoSpaceDN w:val="0"/>
        <w:spacing w:after="0" w:line="242" w:lineRule="auto"/>
        <w:ind w:left="990"/>
        <w:rPr>
          <w:rFonts w:cstheme="minorHAnsi"/>
          <w:sz w:val="24"/>
          <w:szCs w:val="24"/>
        </w:rPr>
      </w:pPr>
      <w:r w:rsidRPr="00797674">
        <w:rPr>
          <w:rFonts w:cstheme="minorHAnsi"/>
          <w:sz w:val="24"/>
          <w:szCs w:val="24"/>
        </w:rPr>
        <w:t>Assigns specific accreditation-related tasks to PHNs; trains and supervises them for these tasks.</w:t>
      </w:r>
    </w:p>
    <w:p w14:paraId="527A53B6" w14:textId="77777777" w:rsidR="003E68AF" w:rsidRPr="004849CA" w:rsidRDefault="003E68AF" w:rsidP="00797674">
      <w:pPr>
        <w:pStyle w:val="ListParagraph"/>
        <w:widowControl w:val="0"/>
        <w:autoSpaceDE w:val="0"/>
        <w:autoSpaceDN w:val="0"/>
        <w:spacing w:after="0" w:line="242" w:lineRule="auto"/>
        <w:ind w:left="990" w:hanging="360"/>
        <w:rPr>
          <w:rFonts w:cstheme="minorHAnsi"/>
        </w:rPr>
      </w:pPr>
    </w:p>
    <w:p w14:paraId="71EDA7D6" w14:textId="43590F03" w:rsidR="009A7C4B" w:rsidRPr="00797674" w:rsidRDefault="009A7C4B" w:rsidP="00797674">
      <w:pPr>
        <w:pStyle w:val="ListParagraph"/>
        <w:widowControl w:val="0"/>
        <w:autoSpaceDE w:val="0"/>
        <w:autoSpaceDN w:val="0"/>
        <w:spacing w:after="0" w:line="242" w:lineRule="auto"/>
        <w:ind w:left="990" w:hanging="540"/>
        <w:rPr>
          <w:rFonts w:cstheme="minorHAnsi"/>
          <w:b/>
          <w:bCs/>
          <w:i/>
          <w:iCs/>
          <w:sz w:val="24"/>
          <w:szCs w:val="24"/>
        </w:rPr>
      </w:pPr>
      <w:r w:rsidRPr="00797674">
        <w:rPr>
          <w:rFonts w:cstheme="minorHAnsi"/>
          <w:b/>
          <w:bCs/>
          <w:i/>
          <w:iCs/>
          <w:sz w:val="24"/>
          <w:szCs w:val="24"/>
        </w:rPr>
        <w:t>Administrative Duties</w:t>
      </w:r>
    </w:p>
    <w:p w14:paraId="5612D35F" w14:textId="4B0FE4EA" w:rsidR="005C3469" w:rsidRPr="00797674" w:rsidRDefault="005C3469" w:rsidP="00797674">
      <w:pPr>
        <w:pStyle w:val="ListParagraph"/>
        <w:widowControl w:val="0"/>
        <w:numPr>
          <w:ilvl w:val="0"/>
          <w:numId w:val="23"/>
        </w:numPr>
        <w:autoSpaceDE w:val="0"/>
        <w:autoSpaceDN w:val="0"/>
        <w:spacing w:after="0" w:line="242" w:lineRule="auto"/>
        <w:ind w:left="990" w:hanging="360"/>
        <w:rPr>
          <w:rFonts w:cstheme="minorHAnsi"/>
          <w:sz w:val="24"/>
          <w:szCs w:val="24"/>
        </w:rPr>
      </w:pPr>
      <w:r w:rsidRPr="00797674">
        <w:rPr>
          <w:rFonts w:cstheme="minorHAnsi"/>
          <w:sz w:val="24"/>
          <w:szCs w:val="24"/>
        </w:rPr>
        <w:t xml:space="preserve">Attends </w:t>
      </w:r>
      <w:r w:rsidR="00672837" w:rsidRPr="00797674">
        <w:rPr>
          <w:rFonts w:cstheme="minorHAnsi"/>
          <w:sz w:val="24"/>
          <w:szCs w:val="24"/>
        </w:rPr>
        <w:t>monthly Board of Health meetings; writes monthly nursing department report</w:t>
      </w:r>
      <w:r w:rsidRPr="00797674">
        <w:rPr>
          <w:rFonts w:cstheme="minorHAnsi"/>
          <w:sz w:val="24"/>
          <w:szCs w:val="24"/>
        </w:rPr>
        <w:t>.</w:t>
      </w:r>
    </w:p>
    <w:p w14:paraId="3BCDCD02" w14:textId="2EB2D1AA" w:rsidR="00672837" w:rsidRPr="00797674" w:rsidRDefault="00672837" w:rsidP="00797674">
      <w:pPr>
        <w:pStyle w:val="ListParagraph"/>
        <w:widowControl w:val="0"/>
        <w:numPr>
          <w:ilvl w:val="0"/>
          <w:numId w:val="23"/>
        </w:numPr>
        <w:autoSpaceDE w:val="0"/>
        <w:autoSpaceDN w:val="0"/>
        <w:spacing w:after="0" w:line="242" w:lineRule="auto"/>
        <w:ind w:left="990" w:hanging="360"/>
        <w:rPr>
          <w:rFonts w:cstheme="minorHAnsi"/>
          <w:sz w:val="24"/>
          <w:szCs w:val="24"/>
        </w:rPr>
      </w:pPr>
      <w:r w:rsidRPr="00797674">
        <w:rPr>
          <w:rFonts w:cstheme="minorHAnsi"/>
          <w:sz w:val="24"/>
          <w:szCs w:val="24"/>
        </w:rPr>
        <w:t>Monitors and approves time sheets for nursing staff.</w:t>
      </w:r>
    </w:p>
    <w:p w14:paraId="1D22264D" w14:textId="360B3C9D" w:rsidR="00672837" w:rsidRPr="00797674" w:rsidRDefault="00672837" w:rsidP="00797674">
      <w:pPr>
        <w:pStyle w:val="ListParagraph"/>
        <w:widowControl w:val="0"/>
        <w:numPr>
          <w:ilvl w:val="0"/>
          <w:numId w:val="23"/>
        </w:numPr>
        <w:autoSpaceDE w:val="0"/>
        <w:autoSpaceDN w:val="0"/>
        <w:spacing w:after="0" w:line="242" w:lineRule="auto"/>
        <w:ind w:left="990" w:hanging="360"/>
        <w:rPr>
          <w:rFonts w:cstheme="minorHAnsi"/>
          <w:sz w:val="24"/>
          <w:szCs w:val="24"/>
        </w:rPr>
      </w:pPr>
      <w:r w:rsidRPr="00797674">
        <w:rPr>
          <w:rFonts w:cstheme="minorHAnsi"/>
          <w:sz w:val="24"/>
          <w:szCs w:val="24"/>
        </w:rPr>
        <w:t>Participates in annual performance evaluations for nursing staff.</w:t>
      </w:r>
    </w:p>
    <w:p w14:paraId="68212621" w14:textId="4A4B9824" w:rsidR="00672837" w:rsidRPr="00797674" w:rsidRDefault="00672837" w:rsidP="00797674">
      <w:pPr>
        <w:pStyle w:val="ListParagraph"/>
        <w:widowControl w:val="0"/>
        <w:numPr>
          <w:ilvl w:val="0"/>
          <w:numId w:val="23"/>
        </w:numPr>
        <w:autoSpaceDE w:val="0"/>
        <w:autoSpaceDN w:val="0"/>
        <w:spacing w:after="0" w:line="242" w:lineRule="auto"/>
        <w:ind w:left="990" w:hanging="360"/>
        <w:rPr>
          <w:rFonts w:cstheme="minorHAnsi"/>
          <w:sz w:val="24"/>
          <w:szCs w:val="24"/>
        </w:rPr>
      </w:pPr>
      <w:r w:rsidRPr="00797674">
        <w:rPr>
          <w:rFonts w:cstheme="minorHAnsi"/>
          <w:sz w:val="24"/>
          <w:szCs w:val="24"/>
        </w:rPr>
        <w:t>Maintains records of required credentials and trainings for nursing staff.</w:t>
      </w:r>
    </w:p>
    <w:p w14:paraId="511883CE" w14:textId="4442DBE6" w:rsidR="00EC4D86" w:rsidRPr="00797674" w:rsidRDefault="00EC4D86" w:rsidP="00797674">
      <w:pPr>
        <w:pStyle w:val="ListParagraph"/>
        <w:widowControl w:val="0"/>
        <w:numPr>
          <w:ilvl w:val="0"/>
          <w:numId w:val="23"/>
        </w:numPr>
        <w:autoSpaceDE w:val="0"/>
        <w:autoSpaceDN w:val="0"/>
        <w:spacing w:after="0" w:line="242" w:lineRule="auto"/>
        <w:ind w:left="990" w:hanging="360"/>
        <w:rPr>
          <w:rFonts w:cstheme="minorHAnsi"/>
          <w:sz w:val="24"/>
          <w:szCs w:val="24"/>
        </w:rPr>
      </w:pPr>
      <w:r w:rsidRPr="00797674">
        <w:rPr>
          <w:rFonts w:cstheme="minorHAnsi"/>
          <w:sz w:val="24"/>
          <w:szCs w:val="24"/>
        </w:rPr>
        <w:t xml:space="preserve">Prepares annual report </w:t>
      </w:r>
      <w:r w:rsidR="003E68AF" w:rsidRPr="00797674">
        <w:rPr>
          <w:rFonts w:cstheme="minorHAnsi"/>
          <w:sz w:val="24"/>
          <w:szCs w:val="24"/>
        </w:rPr>
        <w:t>for Scioto County Trustees.</w:t>
      </w:r>
    </w:p>
    <w:p w14:paraId="53FACEA3" w14:textId="31680D02" w:rsidR="003E68AF" w:rsidRPr="00797674" w:rsidRDefault="003E68AF" w:rsidP="00797674">
      <w:pPr>
        <w:pStyle w:val="ListParagraph"/>
        <w:widowControl w:val="0"/>
        <w:numPr>
          <w:ilvl w:val="0"/>
          <w:numId w:val="23"/>
        </w:numPr>
        <w:autoSpaceDE w:val="0"/>
        <w:autoSpaceDN w:val="0"/>
        <w:spacing w:after="0" w:line="242" w:lineRule="auto"/>
        <w:ind w:left="990" w:hanging="360"/>
        <w:rPr>
          <w:rFonts w:cstheme="minorHAnsi"/>
          <w:sz w:val="24"/>
          <w:szCs w:val="24"/>
        </w:rPr>
      </w:pPr>
      <w:r w:rsidRPr="00797674">
        <w:rPr>
          <w:rFonts w:cstheme="minorHAnsi"/>
          <w:sz w:val="24"/>
          <w:szCs w:val="24"/>
        </w:rPr>
        <w:t>Orders clinical and office supplies for the Nursing Department, including first aid supplies for the Scioto County Fair.</w:t>
      </w:r>
    </w:p>
    <w:p w14:paraId="6D6CAEB8" w14:textId="5F7EC8CD" w:rsidR="00B42CE2" w:rsidRPr="00797674" w:rsidRDefault="003E68AF" w:rsidP="00797674">
      <w:pPr>
        <w:pStyle w:val="ListParagraph"/>
        <w:widowControl w:val="0"/>
        <w:numPr>
          <w:ilvl w:val="0"/>
          <w:numId w:val="23"/>
        </w:numPr>
        <w:autoSpaceDE w:val="0"/>
        <w:autoSpaceDN w:val="0"/>
        <w:spacing w:after="0" w:line="242" w:lineRule="auto"/>
        <w:ind w:left="990" w:hanging="360"/>
        <w:rPr>
          <w:rFonts w:cstheme="minorHAnsi"/>
          <w:sz w:val="24"/>
          <w:szCs w:val="24"/>
        </w:rPr>
      </w:pPr>
      <w:r w:rsidRPr="00797674">
        <w:rPr>
          <w:rFonts w:cstheme="minorHAnsi"/>
          <w:sz w:val="24"/>
          <w:szCs w:val="24"/>
        </w:rPr>
        <w:t>Writes policies and procedures for the Nursing Department.</w:t>
      </w:r>
    </w:p>
    <w:p w14:paraId="374B5C49" w14:textId="2F79757A" w:rsidR="00B55303" w:rsidRPr="004849CA" w:rsidRDefault="00B55303" w:rsidP="00797674">
      <w:pPr>
        <w:widowControl w:val="0"/>
        <w:autoSpaceDE w:val="0"/>
        <w:autoSpaceDN w:val="0"/>
        <w:spacing w:after="0" w:line="242" w:lineRule="auto"/>
        <w:contextualSpacing/>
        <w:rPr>
          <w:rFonts w:cstheme="minorHAnsi"/>
        </w:rPr>
      </w:pPr>
    </w:p>
    <w:p w14:paraId="5CEBB0F7" w14:textId="77777777" w:rsidR="00B55303" w:rsidRPr="00797674" w:rsidRDefault="00B55303" w:rsidP="00797674">
      <w:pPr>
        <w:pStyle w:val="ListParagraph"/>
        <w:widowControl w:val="0"/>
        <w:autoSpaceDE w:val="0"/>
        <w:autoSpaceDN w:val="0"/>
        <w:spacing w:after="0" w:line="242" w:lineRule="auto"/>
        <w:ind w:left="1080" w:hanging="630"/>
        <w:rPr>
          <w:rFonts w:cstheme="minorHAnsi"/>
          <w:b/>
          <w:bCs/>
          <w:i/>
          <w:iCs/>
          <w:sz w:val="24"/>
          <w:szCs w:val="24"/>
        </w:rPr>
      </w:pPr>
      <w:r w:rsidRPr="00797674">
        <w:rPr>
          <w:rFonts w:cstheme="minorHAnsi"/>
          <w:b/>
          <w:bCs/>
          <w:i/>
          <w:iCs/>
          <w:sz w:val="24"/>
          <w:szCs w:val="24"/>
        </w:rPr>
        <w:t>Other</w:t>
      </w:r>
    </w:p>
    <w:p w14:paraId="58F0E9BE" w14:textId="1E7EC94C" w:rsidR="00B55303"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 xml:space="preserve">Coordinates and supervises Nursing Department participation in local disaster response efforts. </w:t>
      </w:r>
    </w:p>
    <w:p w14:paraId="2D43FB16" w14:textId="718F96AF" w:rsidR="00B55303"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 xml:space="preserve">Supervises </w:t>
      </w:r>
      <w:r w:rsidR="00B42CE2" w:rsidRPr="00797674">
        <w:rPr>
          <w:rFonts w:cstheme="minorHAnsi"/>
          <w:sz w:val="24"/>
          <w:szCs w:val="24"/>
        </w:rPr>
        <w:t xml:space="preserve">PHNs in </w:t>
      </w:r>
      <w:r w:rsidRPr="00797674">
        <w:rPr>
          <w:rFonts w:cstheme="minorHAnsi"/>
          <w:sz w:val="24"/>
          <w:szCs w:val="24"/>
        </w:rPr>
        <w:t>staffing First Aid station at the Scioto County Fair.</w:t>
      </w:r>
    </w:p>
    <w:p w14:paraId="24044566" w14:textId="2C94A86B" w:rsidR="00B55303"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Responds to public inquiries about health matters and health department services.</w:t>
      </w:r>
    </w:p>
    <w:p w14:paraId="52E71BB1" w14:textId="77777777" w:rsidR="00B55303"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Keeps current in information related to the nursing programs and the nursing profession by attending seminars, training workshops, completing continuing education opportunities, and/or reading professional publications.</w:t>
      </w:r>
    </w:p>
    <w:p w14:paraId="071E33A4" w14:textId="77777777" w:rsidR="00B55303"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Complete annual training on bloodborne pathogens, HIPAA privacy rules, vaccine handling and storage, and the Vaccines for Children program.</w:t>
      </w:r>
    </w:p>
    <w:p w14:paraId="5F271378" w14:textId="5462B746" w:rsidR="00B55303"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hanging="361"/>
        <w:rPr>
          <w:rFonts w:cstheme="minorHAnsi"/>
          <w:sz w:val="24"/>
          <w:szCs w:val="24"/>
        </w:rPr>
      </w:pPr>
      <w:r w:rsidRPr="00797674">
        <w:rPr>
          <w:rFonts w:cstheme="minorHAnsi"/>
          <w:sz w:val="24"/>
          <w:szCs w:val="24"/>
        </w:rPr>
        <w:t xml:space="preserve">Actively participates in other Health Department services as requested by the Health Commissioner.  </w:t>
      </w:r>
    </w:p>
    <w:p w14:paraId="7922C13A" w14:textId="77777777" w:rsidR="00B55303" w:rsidRPr="00797674" w:rsidRDefault="00B55303" w:rsidP="00797674">
      <w:pPr>
        <w:pStyle w:val="ListParagraph"/>
        <w:widowControl w:val="0"/>
        <w:numPr>
          <w:ilvl w:val="0"/>
          <w:numId w:val="15"/>
        </w:numPr>
        <w:tabs>
          <w:tab w:val="left" w:pos="1007"/>
          <w:tab w:val="left" w:pos="1008"/>
        </w:tabs>
        <w:autoSpaceDE w:val="0"/>
        <w:autoSpaceDN w:val="0"/>
        <w:spacing w:after="0" w:line="242" w:lineRule="auto"/>
        <w:ind w:right="963"/>
        <w:rPr>
          <w:rFonts w:cstheme="minorHAnsi"/>
          <w:sz w:val="24"/>
          <w:szCs w:val="24"/>
        </w:rPr>
      </w:pPr>
      <w:r w:rsidRPr="00797674">
        <w:rPr>
          <w:rFonts w:cstheme="minorHAnsi"/>
          <w:sz w:val="24"/>
          <w:szCs w:val="24"/>
        </w:rPr>
        <w:t>Must be proficient in basic computer skills and be able to use the following programs: Microsoft Word, CMACS, ODRS, HHLPSS, Excel, Publisher, HDIS, IMPACT-SIIS.</w:t>
      </w:r>
    </w:p>
    <w:p w14:paraId="455BB7B8" w14:textId="66F7803A" w:rsidR="00B55303" w:rsidRPr="00797674" w:rsidRDefault="00B42CE2" w:rsidP="00797674">
      <w:pPr>
        <w:pStyle w:val="ListParagraph"/>
        <w:widowControl w:val="0"/>
        <w:numPr>
          <w:ilvl w:val="0"/>
          <w:numId w:val="15"/>
        </w:numPr>
        <w:tabs>
          <w:tab w:val="left" w:pos="1007"/>
          <w:tab w:val="left" w:pos="1008"/>
        </w:tabs>
        <w:autoSpaceDE w:val="0"/>
        <w:autoSpaceDN w:val="0"/>
        <w:spacing w:after="0" w:line="242" w:lineRule="auto"/>
        <w:ind w:right="963"/>
        <w:rPr>
          <w:rFonts w:cstheme="minorHAnsi"/>
          <w:sz w:val="24"/>
          <w:szCs w:val="24"/>
        </w:rPr>
      </w:pPr>
      <w:r w:rsidRPr="00797674">
        <w:rPr>
          <w:rFonts w:cstheme="minorHAnsi"/>
          <w:sz w:val="24"/>
          <w:szCs w:val="24"/>
        </w:rPr>
        <w:t xml:space="preserve">Write surveys to collect data on public health issues in Scioto County; supervise PHNs in data collection/survey administration; analyze, report and present survey data.  </w:t>
      </w:r>
      <w:r w:rsidR="00B55303" w:rsidRPr="00797674">
        <w:rPr>
          <w:rFonts w:cstheme="minorHAnsi"/>
          <w:sz w:val="24"/>
          <w:szCs w:val="24"/>
        </w:rPr>
        <w:t xml:space="preserve"> </w:t>
      </w:r>
    </w:p>
    <w:p w14:paraId="77120A69" w14:textId="77777777" w:rsidR="004849CA" w:rsidRDefault="004849CA" w:rsidP="00514EE4">
      <w:pPr>
        <w:rPr>
          <w:rFonts w:cstheme="minorHAnsi"/>
          <w:b/>
          <w:bCs/>
          <w:sz w:val="28"/>
          <w:szCs w:val="28"/>
          <w:u w:val="thick"/>
        </w:rPr>
      </w:pPr>
    </w:p>
    <w:p w14:paraId="272A8AD9" w14:textId="2D998F0F" w:rsidR="00B42CE2" w:rsidRPr="004849CA" w:rsidRDefault="00B42CE2" w:rsidP="00514EE4">
      <w:pPr>
        <w:rPr>
          <w:rFonts w:cstheme="minorHAnsi"/>
          <w:sz w:val="24"/>
          <w:szCs w:val="24"/>
        </w:rPr>
      </w:pPr>
      <w:r w:rsidRPr="00514EE4">
        <w:rPr>
          <w:rFonts w:cstheme="minorHAnsi"/>
          <w:b/>
          <w:bCs/>
          <w:sz w:val="28"/>
          <w:szCs w:val="28"/>
          <w:u w:val="thick"/>
        </w:rPr>
        <w:t>COMPETENCIES/KNOWLEDGE-SKILLS-ABILITIES (KSA’s):</w:t>
      </w:r>
    </w:p>
    <w:p w14:paraId="261D5F68" w14:textId="2652882B" w:rsidR="00B42CE2" w:rsidRPr="00965DBA" w:rsidRDefault="00B42CE2" w:rsidP="00797674">
      <w:pPr>
        <w:pStyle w:val="ListParagraph"/>
        <w:widowControl w:val="0"/>
        <w:numPr>
          <w:ilvl w:val="0"/>
          <w:numId w:val="14"/>
        </w:numPr>
        <w:tabs>
          <w:tab w:val="left" w:pos="770"/>
        </w:tabs>
        <w:autoSpaceDE w:val="0"/>
        <w:autoSpaceDN w:val="0"/>
        <w:spacing w:after="0" w:line="242" w:lineRule="auto"/>
        <w:jc w:val="left"/>
        <w:rPr>
          <w:rFonts w:cstheme="minorHAnsi"/>
          <w:b/>
          <w:sz w:val="24"/>
        </w:rPr>
      </w:pPr>
      <w:r w:rsidRPr="00965DBA">
        <w:rPr>
          <w:rFonts w:cstheme="minorHAnsi"/>
          <w:b/>
          <w:sz w:val="24"/>
        </w:rPr>
        <w:t xml:space="preserve">Public Health Tier: </w:t>
      </w:r>
      <w:r>
        <w:rPr>
          <w:rFonts w:cstheme="minorHAnsi"/>
          <w:b/>
          <w:sz w:val="24"/>
        </w:rPr>
        <w:t>2</w:t>
      </w:r>
      <w:r w:rsidRPr="00965DBA">
        <w:rPr>
          <w:rFonts w:cstheme="minorHAnsi"/>
          <w:b/>
          <w:sz w:val="24"/>
        </w:rPr>
        <w:t xml:space="preserve"> – </w:t>
      </w:r>
      <w:r>
        <w:rPr>
          <w:rFonts w:cstheme="minorHAnsi"/>
          <w:b/>
          <w:sz w:val="24"/>
        </w:rPr>
        <w:t>Program Management/Supervisory Level</w:t>
      </w:r>
    </w:p>
    <w:p w14:paraId="4FE1D194" w14:textId="0080E022" w:rsidR="00B42CE2" w:rsidRPr="00514EE4" w:rsidRDefault="00B42CE2" w:rsidP="00797674">
      <w:pPr>
        <w:pStyle w:val="BodyText"/>
        <w:spacing w:line="242" w:lineRule="auto"/>
        <w:ind w:left="409" w:right="927"/>
        <w:contextualSpacing/>
        <w:rPr>
          <w:rFonts w:asciiTheme="minorHAnsi" w:hAnsiTheme="minorHAnsi" w:cstheme="minorHAnsi"/>
        </w:rPr>
      </w:pPr>
      <w:r w:rsidRPr="00514EE4">
        <w:rPr>
          <w:rFonts w:asciiTheme="minorHAnsi" w:hAnsiTheme="minorHAnsi" w:cstheme="minorHAnsi"/>
        </w:rPr>
        <w:t xml:space="preserve">Tier 1 competencies apply to public health professionals in program management or supervisory roles. </w:t>
      </w:r>
      <w:r w:rsidR="00514EE4" w:rsidRPr="00514EE4">
        <w:rPr>
          <w:rFonts w:asciiTheme="minorHAnsi" w:hAnsiTheme="minorHAnsi" w:cstheme="minorHAnsi"/>
        </w:rPr>
        <w:t xml:space="preserve"> </w:t>
      </w:r>
      <w:r w:rsidRPr="00514EE4">
        <w:rPr>
          <w:rFonts w:asciiTheme="minorHAnsi" w:hAnsiTheme="minorHAnsi" w:cstheme="minorHAnsi"/>
        </w:rPr>
        <w:t xml:space="preserve">Responsibilities of these professionals may include developing, implementing, and evaluating programs; supervising staff; establishing and maintaining community partnerships; managing timelines and work plans; </w:t>
      </w:r>
      <w:r w:rsidR="00514EE4" w:rsidRPr="00514EE4">
        <w:rPr>
          <w:rFonts w:asciiTheme="minorHAnsi" w:hAnsiTheme="minorHAnsi" w:cstheme="minorHAnsi"/>
        </w:rPr>
        <w:t>etc.</w:t>
      </w:r>
    </w:p>
    <w:p w14:paraId="71202FCB" w14:textId="7AD663D2" w:rsidR="00B42CE2" w:rsidRDefault="00B42CE2" w:rsidP="00797674">
      <w:pPr>
        <w:pStyle w:val="BodyText"/>
        <w:spacing w:line="242" w:lineRule="auto"/>
        <w:ind w:left="409" w:right="927"/>
        <w:contextualSpacing/>
        <w:rPr>
          <w:rFonts w:asciiTheme="minorHAnsi" w:hAnsiTheme="minorHAnsi" w:cstheme="minorHAnsi"/>
        </w:rPr>
      </w:pPr>
    </w:p>
    <w:p w14:paraId="06B004EF" w14:textId="77777777" w:rsidR="00B42CE2" w:rsidRPr="00965DBA" w:rsidRDefault="00B42CE2" w:rsidP="00797674">
      <w:pPr>
        <w:pStyle w:val="Heading1"/>
        <w:numPr>
          <w:ilvl w:val="0"/>
          <w:numId w:val="14"/>
        </w:numPr>
        <w:tabs>
          <w:tab w:val="left" w:pos="770"/>
        </w:tabs>
        <w:spacing w:line="242" w:lineRule="auto"/>
        <w:contextualSpacing/>
        <w:jc w:val="left"/>
        <w:rPr>
          <w:rFonts w:asciiTheme="minorHAnsi" w:hAnsiTheme="minorHAnsi" w:cstheme="minorHAnsi"/>
        </w:rPr>
      </w:pPr>
      <w:r w:rsidRPr="00965DBA">
        <w:rPr>
          <w:rFonts w:asciiTheme="minorHAnsi" w:hAnsiTheme="minorHAnsi" w:cstheme="minorHAnsi"/>
        </w:rPr>
        <w:t>Organizational</w:t>
      </w:r>
      <w:r w:rsidRPr="00965DBA">
        <w:rPr>
          <w:rFonts w:asciiTheme="minorHAnsi" w:hAnsiTheme="minorHAnsi" w:cstheme="minorHAnsi"/>
          <w:spacing w:val="-1"/>
        </w:rPr>
        <w:t xml:space="preserve"> </w:t>
      </w:r>
      <w:r w:rsidRPr="00965DBA">
        <w:rPr>
          <w:rFonts w:asciiTheme="minorHAnsi" w:hAnsiTheme="minorHAnsi" w:cstheme="minorHAnsi"/>
        </w:rPr>
        <w:t>Competencies</w:t>
      </w:r>
    </w:p>
    <w:p w14:paraId="29BA074A" w14:textId="77777777" w:rsidR="00B42CE2" w:rsidRPr="00965DBA" w:rsidRDefault="00B42CE2" w:rsidP="00797674">
      <w:pPr>
        <w:pStyle w:val="BodyText"/>
        <w:spacing w:line="242" w:lineRule="auto"/>
        <w:ind w:left="403" w:right="1008"/>
        <w:contextualSpacing/>
        <w:rPr>
          <w:rFonts w:asciiTheme="minorHAnsi" w:hAnsiTheme="minorHAnsi" w:cstheme="minorHAnsi"/>
        </w:rPr>
      </w:pPr>
      <w:r w:rsidRPr="00965DBA">
        <w:rPr>
          <w:rFonts w:asciiTheme="minorHAnsi" w:hAnsiTheme="minorHAnsi" w:cstheme="minorHAnsi"/>
        </w:rPr>
        <w:t xml:space="preserve">All </w:t>
      </w:r>
      <w:r>
        <w:rPr>
          <w:rFonts w:asciiTheme="minorHAnsi" w:hAnsiTheme="minorHAnsi" w:cstheme="minorHAnsi"/>
        </w:rPr>
        <w:t xml:space="preserve">Scioto County Health Department </w:t>
      </w:r>
      <w:r w:rsidRPr="00965DBA">
        <w:rPr>
          <w:rFonts w:asciiTheme="minorHAnsi" w:hAnsiTheme="minorHAnsi" w:cstheme="minorHAnsi"/>
        </w:rPr>
        <w:t xml:space="preserve">employees are expected to </w:t>
      </w:r>
      <w:r>
        <w:rPr>
          <w:rFonts w:asciiTheme="minorHAnsi" w:hAnsiTheme="minorHAnsi" w:cstheme="minorHAnsi"/>
        </w:rPr>
        <w:t>work to protect the residents of Scioto County f</w:t>
      </w:r>
      <w:r w:rsidRPr="00965DBA">
        <w:rPr>
          <w:rFonts w:asciiTheme="minorHAnsi" w:hAnsiTheme="minorHAnsi" w:cstheme="minorHAnsi"/>
        </w:rPr>
        <w:t xml:space="preserve">rom disease and other public health threats, and to empower others to live healthier, safer lives. In addition, all </w:t>
      </w:r>
      <w:r>
        <w:rPr>
          <w:rFonts w:asciiTheme="minorHAnsi" w:hAnsiTheme="minorHAnsi" w:cstheme="minorHAnsi"/>
        </w:rPr>
        <w:t>Scioto County Health Department</w:t>
      </w:r>
      <w:r w:rsidRPr="00965DBA">
        <w:rPr>
          <w:rFonts w:asciiTheme="minorHAnsi" w:hAnsiTheme="minorHAnsi" w:cstheme="minorHAnsi"/>
        </w:rPr>
        <w:t xml:space="preserve"> employees are expected to meet specified competencies in the following </w:t>
      </w:r>
      <w:r w:rsidRPr="00B42CE2">
        <w:rPr>
          <w:rFonts w:asciiTheme="minorHAnsi" w:hAnsiTheme="minorHAnsi" w:cstheme="minorHAnsi"/>
        </w:rPr>
        <w:t>areas: Analytical/ Assessment Skills, Policy Development/Program Planning Skills, Communication Skills, Cultural Competency Skills, Community Dimension of Practice Skills, Financial Planning and Management, and Leadership and Systems Thinking Skills.</w:t>
      </w:r>
      <w:r w:rsidRPr="00965DBA">
        <w:rPr>
          <w:rFonts w:asciiTheme="minorHAnsi" w:hAnsiTheme="minorHAnsi" w:cstheme="minorHAnsi"/>
        </w:rPr>
        <w:t xml:space="preserve"> </w:t>
      </w:r>
      <w:r>
        <w:rPr>
          <w:rFonts w:asciiTheme="minorHAnsi" w:hAnsiTheme="minorHAnsi" w:cstheme="minorHAnsi"/>
        </w:rPr>
        <w:t xml:space="preserve"> Together, the</w:t>
      </w:r>
      <w:r w:rsidRPr="00965DBA">
        <w:rPr>
          <w:rFonts w:asciiTheme="minorHAnsi" w:hAnsiTheme="minorHAnsi" w:cstheme="minorHAnsi"/>
        </w:rPr>
        <w:t xml:space="preserve"> staff chose 14 organization</w:t>
      </w:r>
      <w:r>
        <w:rPr>
          <w:rFonts w:asciiTheme="minorHAnsi" w:hAnsiTheme="minorHAnsi" w:cstheme="minorHAnsi"/>
        </w:rPr>
        <w:t>al</w:t>
      </w:r>
      <w:r w:rsidRPr="00965DBA">
        <w:rPr>
          <w:rFonts w:asciiTheme="minorHAnsi" w:hAnsiTheme="minorHAnsi" w:cstheme="minorHAnsi"/>
        </w:rPr>
        <w:t xml:space="preserve"> competencies </w:t>
      </w:r>
      <w:r>
        <w:rPr>
          <w:rFonts w:asciiTheme="minorHAnsi" w:hAnsiTheme="minorHAnsi" w:cstheme="minorHAnsi"/>
        </w:rPr>
        <w:t xml:space="preserve">from </w:t>
      </w:r>
      <w:r w:rsidRPr="00965DBA">
        <w:rPr>
          <w:rFonts w:asciiTheme="minorHAnsi" w:hAnsiTheme="minorHAnsi" w:cstheme="minorHAnsi"/>
        </w:rPr>
        <w:t xml:space="preserve">among </w:t>
      </w:r>
      <w:r>
        <w:rPr>
          <w:rFonts w:asciiTheme="minorHAnsi" w:hAnsiTheme="minorHAnsi" w:cstheme="minorHAnsi"/>
        </w:rPr>
        <w:t>the T</w:t>
      </w:r>
      <w:r w:rsidRPr="00965DBA">
        <w:rPr>
          <w:rFonts w:asciiTheme="minorHAnsi" w:hAnsiTheme="minorHAnsi" w:cstheme="minorHAnsi"/>
        </w:rPr>
        <w:t>ier 1 competencies that were ranked as most important to their work at the health department. These 14 competencies are listed</w:t>
      </w:r>
      <w:r w:rsidRPr="00965DBA">
        <w:rPr>
          <w:rFonts w:asciiTheme="minorHAnsi" w:hAnsiTheme="minorHAnsi" w:cstheme="minorHAnsi"/>
          <w:spacing w:val="-12"/>
        </w:rPr>
        <w:t xml:space="preserve"> </w:t>
      </w:r>
      <w:r w:rsidRPr="00965DBA">
        <w:rPr>
          <w:rFonts w:asciiTheme="minorHAnsi" w:hAnsiTheme="minorHAnsi" w:cstheme="minorHAnsi"/>
        </w:rPr>
        <w:t>below:</w:t>
      </w:r>
    </w:p>
    <w:p w14:paraId="60B659C7" w14:textId="77777777"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Role During Emergency</w:t>
      </w:r>
      <w:r w:rsidRPr="00965DBA">
        <w:rPr>
          <w:sz w:val="24"/>
          <w:szCs w:val="24"/>
        </w:rPr>
        <w:t xml:space="preserve"> - Demonstrate knowledge of one’s expected role(s) in organizational and community response plans activated during a disaster or public health emergency [Competencies for Disaster Medicine and Public Health, 2015] </w:t>
      </w:r>
    </w:p>
    <w:p w14:paraId="4E9F1477" w14:textId="77777777"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Use IT</w:t>
      </w:r>
      <w:r w:rsidRPr="00965DBA">
        <w:rPr>
          <w:sz w:val="24"/>
          <w:szCs w:val="24"/>
        </w:rPr>
        <w:t xml:space="preserve"> - Use information technology in accessing, collecting, analyzing, using, maintaining, and disseminating date and information [1A4, 1B4, 1C4]</w:t>
      </w:r>
    </w:p>
    <w:p w14:paraId="47E0E5A8" w14:textId="77777777"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Describe Strategic Priorities</w:t>
      </w:r>
      <w:r w:rsidRPr="00965DBA">
        <w:rPr>
          <w:sz w:val="24"/>
          <w:szCs w:val="24"/>
        </w:rPr>
        <w:t xml:space="preserve"> - Describe agency’s strategic priorities, mission, and vision [PHWINS 2017] Work Exceeds Standards Ensure work meets or exceeds standards and identifies and implements ways to make job tasks or processes more efficient [NIH, retrieved 2018]</w:t>
      </w:r>
    </w:p>
    <w:p w14:paraId="19D7425D" w14:textId="77777777"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Recommend Solutions</w:t>
      </w:r>
      <w:r w:rsidRPr="00965DBA">
        <w:rPr>
          <w:sz w:val="24"/>
          <w:szCs w:val="24"/>
        </w:rPr>
        <w:t xml:space="preserve"> - Identify problems and uses logic, judgment, and data to evaluate alternatives and recommend solutions to achieve the desired organizational goal or outcome [NIH, retrieved 2018] </w:t>
      </w:r>
    </w:p>
    <w:p w14:paraId="7219A593" w14:textId="77777777"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 xml:space="preserve">Deliver Culturally Appropriate Service </w:t>
      </w:r>
      <w:r w:rsidRPr="00965DBA">
        <w:rPr>
          <w:sz w:val="24"/>
          <w:szCs w:val="24"/>
        </w:rPr>
        <w:t>- Deliver socially, culturally, and linguistically appropriate programs and customer service [PH WINS 2017]</w:t>
      </w:r>
    </w:p>
    <w:p w14:paraId="5CF1F6A8" w14:textId="77777777"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Describe Diversity</w:t>
      </w:r>
      <w:r w:rsidRPr="00965DBA">
        <w:rPr>
          <w:sz w:val="24"/>
          <w:szCs w:val="24"/>
        </w:rPr>
        <w:t xml:space="preserve"> - Describe the concept of diversity as it applies to individuals and populations (e.g., language, culture, values, socioeconomic status, geography, education, race, gender, age, ethnicity, sexual orientation, profession, religious affiliation, mental and physical abilities, historical experiences) [4A1, 4B1, 4C1] </w:t>
      </w:r>
    </w:p>
    <w:p w14:paraId="4990676B" w14:textId="77777777"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 xml:space="preserve">Address Diversity </w:t>
      </w:r>
      <w:r w:rsidRPr="00965DBA">
        <w:rPr>
          <w:sz w:val="24"/>
          <w:szCs w:val="24"/>
        </w:rPr>
        <w:t>-</w:t>
      </w:r>
      <w:r w:rsidRPr="00965DBA">
        <w:rPr>
          <w:b/>
          <w:bCs/>
          <w:sz w:val="24"/>
          <w:szCs w:val="24"/>
        </w:rPr>
        <w:t xml:space="preserve"> </w:t>
      </w:r>
      <w:r w:rsidRPr="00965DBA">
        <w:rPr>
          <w:sz w:val="24"/>
          <w:szCs w:val="24"/>
        </w:rPr>
        <w:t xml:space="preserve">Address the diversity of individuals and populations when implementing policies, programs, and services that affect the health of a community [4A5] </w:t>
      </w:r>
    </w:p>
    <w:p w14:paraId="43DC4C49" w14:textId="77777777"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Collaborate with Partners</w:t>
      </w:r>
      <w:r w:rsidRPr="00965DBA">
        <w:rPr>
          <w:sz w:val="24"/>
          <w:szCs w:val="24"/>
        </w:rPr>
        <w:t xml:space="preserve"> - Collaborate with community partners to improve health in a community (e.g., participate in committees, share data and information, connect people to resources) [5A5] </w:t>
      </w:r>
    </w:p>
    <w:p w14:paraId="7567733E" w14:textId="77777777"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Improve Programs</w:t>
      </w:r>
      <w:r w:rsidRPr="00965DBA">
        <w:rPr>
          <w:sz w:val="24"/>
          <w:szCs w:val="24"/>
        </w:rPr>
        <w:t xml:space="preserve"> - Provide input for developing, implementing, evaluating, and improving policies, programs, and services [5A7] </w:t>
      </w:r>
    </w:p>
    <w:p w14:paraId="4C7FBA81" w14:textId="1C5570C6" w:rsidR="004849CA" w:rsidRPr="004849CA" w:rsidRDefault="00B42CE2" w:rsidP="004849CA">
      <w:pPr>
        <w:pStyle w:val="ListParagraph"/>
        <w:numPr>
          <w:ilvl w:val="0"/>
          <w:numId w:val="17"/>
        </w:numPr>
        <w:spacing w:after="0" w:line="242" w:lineRule="auto"/>
        <w:rPr>
          <w:sz w:val="24"/>
          <w:szCs w:val="24"/>
        </w:rPr>
      </w:pPr>
      <w:r w:rsidRPr="00965DBA">
        <w:rPr>
          <w:b/>
          <w:bCs/>
          <w:sz w:val="24"/>
          <w:szCs w:val="24"/>
        </w:rPr>
        <w:t xml:space="preserve">Motivate Colleagues </w:t>
      </w:r>
      <w:r w:rsidRPr="00965DBA">
        <w:rPr>
          <w:sz w:val="24"/>
          <w:szCs w:val="24"/>
        </w:rPr>
        <w:t xml:space="preserve">- Motivate colleagues for the purpose of achieving program and organizational goals (e.g., participating in teams, encouraging sharing of ideas, respecting different points of view) [7A11, 7B13, 7C13] </w:t>
      </w:r>
    </w:p>
    <w:p w14:paraId="62134ADC" w14:textId="1C5570C6" w:rsidR="004849CA" w:rsidRPr="004849CA" w:rsidRDefault="004849CA" w:rsidP="004849CA">
      <w:pPr>
        <w:pStyle w:val="ListParagraph"/>
        <w:spacing w:after="0" w:line="242" w:lineRule="auto"/>
        <w:rPr>
          <w:sz w:val="24"/>
          <w:szCs w:val="24"/>
        </w:rPr>
      </w:pPr>
    </w:p>
    <w:p w14:paraId="2B172423" w14:textId="77777777" w:rsidR="004849CA" w:rsidRPr="004849CA" w:rsidRDefault="004849CA" w:rsidP="004849CA">
      <w:pPr>
        <w:spacing w:after="0" w:line="242" w:lineRule="auto"/>
        <w:rPr>
          <w:sz w:val="24"/>
          <w:szCs w:val="24"/>
        </w:rPr>
      </w:pPr>
    </w:p>
    <w:p w14:paraId="66465DCB" w14:textId="77777777" w:rsidR="004849CA" w:rsidRPr="004849CA" w:rsidRDefault="004849CA" w:rsidP="004849CA">
      <w:pPr>
        <w:pStyle w:val="ListParagraph"/>
        <w:spacing w:after="0" w:line="242" w:lineRule="auto"/>
        <w:rPr>
          <w:sz w:val="24"/>
          <w:szCs w:val="24"/>
        </w:rPr>
      </w:pPr>
    </w:p>
    <w:p w14:paraId="09745CFF" w14:textId="77777777" w:rsidR="004849CA" w:rsidRPr="004849CA" w:rsidRDefault="004849CA" w:rsidP="004849CA">
      <w:pPr>
        <w:spacing w:after="0" w:line="242" w:lineRule="auto"/>
        <w:rPr>
          <w:sz w:val="24"/>
          <w:szCs w:val="24"/>
        </w:rPr>
      </w:pPr>
    </w:p>
    <w:p w14:paraId="370E8EB3" w14:textId="77777777" w:rsidR="004849CA" w:rsidRPr="004849CA" w:rsidRDefault="004849CA" w:rsidP="004849CA">
      <w:pPr>
        <w:spacing w:after="0" w:line="242" w:lineRule="auto"/>
        <w:rPr>
          <w:sz w:val="24"/>
          <w:szCs w:val="24"/>
        </w:rPr>
      </w:pPr>
    </w:p>
    <w:p w14:paraId="1C88FC74" w14:textId="5D523D82"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Use Performance Management</w:t>
      </w:r>
      <w:r w:rsidRPr="00965DBA">
        <w:rPr>
          <w:sz w:val="24"/>
          <w:szCs w:val="24"/>
        </w:rPr>
        <w:t xml:space="preserve"> - Use performance management systems for program and organizational improvement (e.g., achieving performance objectives and targets, increasing efficiency, refining processes, meeting Healthy People objectives, sustaining accreditation) [7A14, 7B16, 7C16]</w:t>
      </w:r>
    </w:p>
    <w:p w14:paraId="4E49BE03" w14:textId="621C360E"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Incorporate Ethical Standards</w:t>
      </w:r>
      <w:r w:rsidRPr="00965DBA">
        <w:rPr>
          <w:sz w:val="24"/>
          <w:szCs w:val="24"/>
        </w:rPr>
        <w:t xml:space="preserve"> - Incorporate ethical standards of practice (e.g., Public Health Code of Ethics) into all interactions with individuals, organizations, and communities [8A1, 8B1, 8C1] </w:t>
      </w:r>
    </w:p>
    <w:p w14:paraId="7E0B6B0D" w14:textId="77777777" w:rsidR="00B42CE2" w:rsidRPr="00965DBA" w:rsidRDefault="00B42CE2" w:rsidP="00797674">
      <w:pPr>
        <w:pStyle w:val="ListParagraph"/>
        <w:numPr>
          <w:ilvl w:val="0"/>
          <w:numId w:val="17"/>
        </w:numPr>
        <w:spacing w:after="0" w:line="242" w:lineRule="auto"/>
        <w:rPr>
          <w:sz w:val="24"/>
          <w:szCs w:val="24"/>
        </w:rPr>
      </w:pPr>
      <w:r w:rsidRPr="00965DBA">
        <w:rPr>
          <w:b/>
          <w:bCs/>
          <w:sz w:val="24"/>
          <w:szCs w:val="24"/>
        </w:rPr>
        <w:t>Professional Development Participation</w:t>
      </w:r>
      <w:r w:rsidRPr="00965DBA">
        <w:rPr>
          <w:sz w:val="24"/>
          <w:szCs w:val="24"/>
        </w:rPr>
        <w:t xml:space="preserve"> - Participate in professional development opportunities [8A7] </w:t>
      </w:r>
    </w:p>
    <w:p w14:paraId="1716DC7E" w14:textId="77777777" w:rsidR="00B42CE2" w:rsidRDefault="00B42CE2" w:rsidP="00797674">
      <w:pPr>
        <w:pStyle w:val="ListParagraph"/>
        <w:numPr>
          <w:ilvl w:val="0"/>
          <w:numId w:val="17"/>
        </w:numPr>
        <w:spacing w:after="0" w:line="242" w:lineRule="auto"/>
        <w:rPr>
          <w:sz w:val="24"/>
          <w:szCs w:val="24"/>
        </w:rPr>
      </w:pPr>
      <w:r w:rsidRPr="00965DBA">
        <w:rPr>
          <w:b/>
          <w:bCs/>
          <w:sz w:val="24"/>
          <w:szCs w:val="24"/>
        </w:rPr>
        <w:t>Maintain Performance</w:t>
      </w:r>
      <w:r w:rsidRPr="00965DBA">
        <w:rPr>
          <w:sz w:val="24"/>
          <w:szCs w:val="24"/>
        </w:rPr>
        <w:t xml:space="preserve"> - Maintain performance and self-control under pressure or adversity [NIH, retrieved 2018] </w:t>
      </w:r>
    </w:p>
    <w:p w14:paraId="63159088" w14:textId="77777777" w:rsidR="00B42CE2" w:rsidRPr="00965DBA" w:rsidRDefault="00B42CE2" w:rsidP="00797674">
      <w:pPr>
        <w:pStyle w:val="ListParagraph"/>
        <w:spacing w:after="0" w:line="242" w:lineRule="auto"/>
        <w:rPr>
          <w:sz w:val="24"/>
          <w:szCs w:val="24"/>
        </w:rPr>
      </w:pPr>
    </w:p>
    <w:p w14:paraId="344B871B" w14:textId="77777777" w:rsidR="00FD759B" w:rsidRDefault="00B42CE2" w:rsidP="00FD759B">
      <w:pPr>
        <w:pStyle w:val="Heading1"/>
        <w:numPr>
          <w:ilvl w:val="0"/>
          <w:numId w:val="14"/>
        </w:numPr>
        <w:spacing w:line="242" w:lineRule="auto"/>
        <w:ind w:left="360" w:hanging="360"/>
        <w:contextualSpacing/>
        <w:jc w:val="left"/>
        <w:rPr>
          <w:rFonts w:asciiTheme="minorHAnsi" w:hAnsiTheme="minorHAnsi" w:cstheme="minorHAnsi"/>
        </w:rPr>
      </w:pPr>
      <w:r w:rsidRPr="00965DBA">
        <w:rPr>
          <w:rFonts w:asciiTheme="minorHAnsi" w:hAnsiTheme="minorHAnsi" w:cstheme="minorHAnsi"/>
        </w:rPr>
        <w:t xml:space="preserve">Job Specific Competencies - Tier </w:t>
      </w:r>
      <w:r w:rsidR="004849CA">
        <w:rPr>
          <w:rFonts w:asciiTheme="minorHAnsi" w:hAnsiTheme="minorHAnsi" w:cstheme="minorHAnsi"/>
        </w:rPr>
        <w:t>2</w:t>
      </w:r>
      <w:r w:rsidRPr="00965DBA">
        <w:rPr>
          <w:rFonts w:asciiTheme="minorHAnsi" w:hAnsiTheme="minorHAnsi" w:cstheme="minorHAnsi"/>
          <w:spacing w:val="-17"/>
        </w:rPr>
        <w:t xml:space="preserve"> </w:t>
      </w:r>
      <w:r w:rsidRPr="00965DBA">
        <w:rPr>
          <w:rFonts w:asciiTheme="minorHAnsi" w:hAnsiTheme="minorHAnsi" w:cstheme="minorHAnsi"/>
        </w:rPr>
        <w:t>employees</w:t>
      </w:r>
    </w:p>
    <w:p w14:paraId="1DA9A574" w14:textId="77777777" w:rsidR="00FD759B" w:rsidRDefault="00FD759B" w:rsidP="00FD759B">
      <w:pPr>
        <w:pStyle w:val="Heading1"/>
        <w:spacing w:line="242" w:lineRule="auto"/>
        <w:ind w:left="1549"/>
        <w:contextualSpacing/>
        <w:jc w:val="right"/>
        <w:rPr>
          <w:rFonts w:asciiTheme="minorHAnsi" w:hAnsiTheme="minorHAnsi" w:cstheme="minorHAnsi"/>
        </w:rPr>
      </w:pPr>
    </w:p>
    <w:p w14:paraId="7ADC3D90" w14:textId="77777777" w:rsidR="00514EE4" w:rsidRPr="00514EE4" w:rsidRDefault="00514EE4" w:rsidP="00797674">
      <w:pPr>
        <w:pStyle w:val="ListParagraph"/>
        <w:widowControl w:val="0"/>
        <w:numPr>
          <w:ilvl w:val="0"/>
          <w:numId w:val="32"/>
        </w:numPr>
        <w:autoSpaceDE w:val="0"/>
        <w:autoSpaceDN w:val="0"/>
        <w:spacing w:after="0" w:line="242" w:lineRule="auto"/>
        <w:ind w:right="364"/>
        <w:rPr>
          <w:rFonts w:cstheme="minorHAnsi"/>
          <w:sz w:val="24"/>
          <w:szCs w:val="24"/>
        </w:rPr>
      </w:pPr>
      <w:r w:rsidRPr="00514EE4">
        <w:rPr>
          <w:rFonts w:cstheme="minorHAnsi"/>
          <w:sz w:val="24"/>
          <w:szCs w:val="24"/>
        </w:rPr>
        <w:t>Analytical/Assessment Skills (1B1,1B2, 1B3, 1B4, 1B5, 1B7, 1B8, 1B9, 1B10, 1B11,</w:t>
      </w:r>
      <w:r w:rsidRPr="00514EE4">
        <w:rPr>
          <w:rFonts w:cstheme="minorHAnsi"/>
          <w:spacing w:val="-39"/>
          <w:sz w:val="24"/>
          <w:szCs w:val="24"/>
        </w:rPr>
        <w:t xml:space="preserve"> </w:t>
      </w:r>
      <w:r w:rsidRPr="00514EE4">
        <w:rPr>
          <w:rFonts w:cstheme="minorHAnsi"/>
          <w:sz w:val="24"/>
          <w:szCs w:val="24"/>
        </w:rPr>
        <w:t>1B12, 1B13, 1B14,</w:t>
      </w:r>
      <w:r w:rsidRPr="00514EE4">
        <w:rPr>
          <w:rFonts w:cstheme="minorHAnsi"/>
          <w:spacing w:val="-3"/>
          <w:sz w:val="24"/>
          <w:szCs w:val="24"/>
        </w:rPr>
        <w:t xml:space="preserve"> </w:t>
      </w:r>
      <w:r w:rsidRPr="00514EE4">
        <w:rPr>
          <w:rFonts w:cstheme="minorHAnsi"/>
          <w:sz w:val="24"/>
          <w:szCs w:val="24"/>
        </w:rPr>
        <w:t>1B15)</w:t>
      </w:r>
    </w:p>
    <w:p w14:paraId="6E32C561" w14:textId="77777777" w:rsidR="00514EE4" w:rsidRPr="00514EE4" w:rsidRDefault="00514EE4" w:rsidP="00797674">
      <w:pPr>
        <w:pStyle w:val="ListParagraph"/>
        <w:widowControl w:val="0"/>
        <w:numPr>
          <w:ilvl w:val="0"/>
          <w:numId w:val="32"/>
        </w:numPr>
        <w:autoSpaceDE w:val="0"/>
        <w:autoSpaceDN w:val="0"/>
        <w:spacing w:after="0" w:line="242" w:lineRule="auto"/>
        <w:ind w:right="111"/>
        <w:rPr>
          <w:rFonts w:cstheme="minorHAnsi"/>
          <w:sz w:val="24"/>
          <w:szCs w:val="24"/>
        </w:rPr>
      </w:pPr>
      <w:r w:rsidRPr="00514EE4">
        <w:rPr>
          <w:rFonts w:cstheme="minorHAnsi"/>
          <w:sz w:val="24"/>
          <w:szCs w:val="24"/>
        </w:rPr>
        <w:t>Policy</w:t>
      </w:r>
      <w:r w:rsidRPr="00514EE4">
        <w:rPr>
          <w:rFonts w:cstheme="minorHAnsi"/>
          <w:spacing w:val="-4"/>
          <w:sz w:val="24"/>
          <w:szCs w:val="24"/>
        </w:rPr>
        <w:t xml:space="preserve"> </w:t>
      </w:r>
      <w:r w:rsidRPr="00514EE4">
        <w:rPr>
          <w:rFonts w:cstheme="minorHAnsi"/>
          <w:sz w:val="24"/>
          <w:szCs w:val="24"/>
        </w:rPr>
        <w:t>Development/Program</w:t>
      </w:r>
      <w:r w:rsidRPr="00514EE4">
        <w:rPr>
          <w:rFonts w:cstheme="minorHAnsi"/>
          <w:spacing w:val="-5"/>
          <w:sz w:val="24"/>
          <w:szCs w:val="24"/>
        </w:rPr>
        <w:t xml:space="preserve"> </w:t>
      </w:r>
      <w:r w:rsidRPr="00514EE4">
        <w:rPr>
          <w:rFonts w:cstheme="minorHAnsi"/>
          <w:sz w:val="24"/>
          <w:szCs w:val="24"/>
        </w:rPr>
        <w:t>Planning</w:t>
      </w:r>
      <w:r w:rsidRPr="00514EE4">
        <w:rPr>
          <w:rFonts w:cstheme="minorHAnsi"/>
          <w:spacing w:val="-3"/>
          <w:sz w:val="24"/>
          <w:szCs w:val="24"/>
        </w:rPr>
        <w:t xml:space="preserve"> </w:t>
      </w:r>
      <w:r w:rsidRPr="00514EE4">
        <w:rPr>
          <w:rFonts w:cstheme="minorHAnsi"/>
          <w:sz w:val="24"/>
          <w:szCs w:val="24"/>
        </w:rPr>
        <w:t>Skills</w:t>
      </w:r>
      <w:r w:rsidRPr="00514EE4">
        <w:rPr>
          <w:rFonts w:cstheme="minorHAnsi"/>
          <w:spacing w:val="-4"/>
          <w:sz w:val="24"/>
          <w:szCs w:val="24"/>
        </w:rPr>
        <w:t xml:space="preserve"> </w:t>
      </w:r>
      <w:r w:rsidRPr="00514EE4">
        <w:rPr>
          <w:rFonts w:cstheme="minorHAnsi"/>
          <w:sz w:val="24"/>
          <w:szCs w:val="24"/>
        </w:rPr>
        <w:t>(2B1,</w:t>
      </w:r>
      <w:r w:rsidRPr="00514EE4">
        <w:rPr>
          <w:rFonts w:cstheme="minorHAnsi"/>
          <w:spacing w:val="-4"/>
          <w:sz w:val="24"/>
          <w:szCs w:val="24"/>
        </w:rPr>
        <w:t xml:space="preserve"> </w:t>
      </w:r>
      <w:r w:rsidRPr="00514EE4">
        <w:rPr>
          <w:rFonts w:cstheme="minorHAnsi"/>
          <w:sz w:val="24"/>
          <w:szCs w:val="24"/>
        </w:rPr>
        <w:t>2B2,</w:t>
      </w:r>
      <w:r w:rsidRPr="00514EE4">
        <w:rPr>
          <w:rFonts w:cstheme="minorHAnsi"/>
          <w:spacing w:val="-5"/>
          <w:sz w:val="24"/>
          <w:szCs w:val="24"/>
        </w:rPr>
        <w:t xml:space="preserve"> </w:t>
      </w:r>
      <w:r w:rsidRPr="00514EE4">
        <w:rPr>
          <w:rFonts w:cstheme="minorHAnsi"/>
          <w:sz w:val="24"/>
          <w:szCs w:val="24"/>
        </w:rPr>
        <w:t>2B3,</w:t>
      </w:r>
      <w:r w:rsidRPr="00514EE4">
        <w:rPr>
          <w:rFonts w:cstheme="minorHAnsi"/>
          <w:spacing w:val="-4"/>
          <w:sz w:val="24"/>
          <w:szCs w:val="24"/>
        </w:rPr>
        <w:t xml:space="preserve"> </w:t>
      </w:r>
      <w:r w:rsidRPr="00514EE4">
        <w:rPr>
          <w:rFonts w:cstheme="minorHAnsi"/>
          <w:sz w:val="24"/>
          <w:szCs w:val="24"/>
        </w:rPr>
        <w:t>2B4,</w:t>
      </w:r>
      <w:r w:rsidRPr="00514EE4">
        <w:rPr>
          <w:rFonts w:cstheme="minorHAnsi"/>
          <w:spacing w:val="-5"/>
          <w:sz w:val="24"/>
          <w:szCs w:val="24"/>
        </w:rPr>
        <w:t xml:space="preserve"> </w:t>
      </w:r>
      <w:r w:rsidRPr="00514EE4">
        <w:rPr>
          <w:rFonts w:cstheme="minorHAnsi"/>
          <w:sz w:val="24"/>
          <w:szCs w:val="24"/>
        </w:rPr>
        <w:t>2B5,</w:t>
      </w:r>
      <w:r w:rsidRPr="00514EE4">
        <w:rPr>
          <w:rFonts w:cstheme="minorHAnsi"/>
          <w:spacing w:val="-4"/>
          <w:sz w:val="24"/>
          <w:szCs w:val="24"/>
        </w:rPr>
        <w:t xml:space="preserve"> </w:t>
      </w:r>
      <w:r w:rsidRPr="00514EE4">
        <w:rPr>
          <w:rFonts w:cstheme="minorHAnsi"/>
          <w:sz w:val="24"/>
          <w:szCs w:val="24"/>
        </w:rPr>
        <w:t>2B6,</w:t>
      </w:r>
      <w:r w:rsidRPr="00514EE4">
        <w:rPr>
          <w:rFonts w:cstheme="minorHAnsi"/>
          <w:spacing w:val="-5"/>
          <w:sz w:val="24"/>
          <w:szCs w:val="24"/>
        </w:rPr>
        <w:t xml:space="preserve"> </w:t>
      </w:r>
      <w:r w:rsidRPr="00514EE4">
        <w:rPr>
          <w:rFonts w:cstheme="minorHAnsi"/>
          <w:sz w:val="24"/>
          <w:szCs w:val="24"/>
        </w:rPr>
        <w:t>2B7,</w:t>
      </w:r>
      <w:r w:rsidRPr="00514EE4">
        <w:rPr>
          <w:rFonts w:cstheme="minorHAnsi"/>
          <w:spacing w:val="-4"/>
          <w:sz w:val="24"/>
          <w:szCs w:val="24"/>
        </w:rPr>
        <w:t xml:space="preserve"> </w:t>
      </w:r>
      <w:r w:rsidRPr="00514EE4">
        <w:rPr>
          <w:rFonts w:cstheme="minorHAnsi"/>
          <w:sz w:val="24"/>
          <w:szCs w:val="24"/>
        </w:rPr>
        <w:t>2B8,</w:t>
      </w:r>
      <w:r w:rsidRPr="00514EE4">
        <w:rPr>
          <w:rFonts w:cstheme="minorHAnsi"/>
          <w:spacing w:val="-5"/>
          <w:sz w:val="24"/>
          <w:szCs w:val="24"/>
        </w:rPr>
        <w:t xml:space="preserve"> </w:t>
      </w:r>
      <w:r w:rsidRPr="00514EE4">
        <w:rPr>
          <w:rFonts w:cstheme="minorHAnsi"/>
          <w:sz w:val="24"/>
          <w:szCs w:val="24"/>
        </w:rPr>
        <w:t>2B9, 2B12,</w:t>
      </w:r>
      <w:r w:rsidRPr="00514EE4">
        <w:rPr>
          <w:rFonts w:cstheme="minorHAnsi"/>
          <w:spacing w:val="-2"/>
          <w:sz w:val="24"/>
          <w:szCs w:val="24"/>
        </w:rPr>
        <w:t xml:space="preserve"> </w:t>
      </w:r>
      <w:r w:rsidRPr="00514EE4">
        <w:rPr>
          <w:rFonts w:cstheme="minorHAnsi"/>
          <w:sz w:val="24"/>
          <w:szCs w:val="24"/>
        </w:rPr>
        <w:t>2B13</w:t>
      </w:r>
    </w:p>
    <w:p w14:paraId="2CCB150C" w14:textId="77777777" w:rsidR="00514EE4" w:rsidRPr="00514EE4" w:rsidRDefault="00514EE4" w:rsidP="00797674">
      <w:pPr>
        <w:pStyle w:val="ListParagraph"/>
        <w:widowControl w:val="0"/>
        <w:numPr>
          <w:ilvl w:val="0"/>
          <w:numId w:val="32"/>
        </w:numPr>
        <w:autoSpaceDE w:val="0"/>
        <w:autoSpaceDN w:val="0"/>
        <w:spacing w:after="0" w:line="242" w:lineRule="auto"/>
        <w:rPr>
          <w:rFonts w:cstheme="minorHAnsi"/>
          <w:sz w:val="24"/>
          <w:szCs w:val="24"/>
        </w:rPr>
      </w:pPr>
      <w:r w:rsidRPr="00514EE4">
        <w:rPr>
          <w:rFonts w:cstheme="minorHAnsi"/>
          <w:sz w:val="24"/>
          <w:szCs w:val="24"/>
        </w:rPr>
        <w:t>Communication Skills (3B1, 3B2, 3B4, 3B5, 3B7,</w:t>
      </w:r>
      <w:r w:rsidRPr="00514EE4">
        <w:rPr>
          <w:rFonts w:cstheme="minorHAnsi"/>
          <w:spacing w:val="-9"/>
          <w:sz w:val="24"/>
          <w:szCs w:val="24"/>
        </w:rPr>
        <w:t xml:space="preserve"> </w:t>
      </w:r>
      <w:r w:rsidRPr="00514EE4">
        <w:rPr>
          <w:rFonts w:cstheme="minorHAnsi"/>
          <w:sz w:val="24"/>
          <w:szCs w:val="24"/>
        </w:rPr>
        <w:t>3B8)</w:t>
      </w:r>
    </w:p>
    <w:p w14:paraId="05F33C1D" w14:textId="77777777" w:rsidR="00514EE4" w:rsidRPr="00514EE4" w:rsidRDefault="00514EE4" w:rsidP="00797674">
      <w:pPr>
        <w:pStyle w:val="ListParagraph"/>
        <w:widowControl w:val="0"/>
        <w:numPr>
          <w:ilvl w:val="0"/>
          <w:numId w:val="32"/>
        </w:numPr>
        <w:autoSpaceDE w:val="0"/>
        <w:autoSpaceDN w:val="0"/>
        <w:spacing w:after="0" w:line="242" w:lineRule="auto"/>
        <w:rPr>
          <w:rFonts w:cstheme="minorHAnsi"/>
          <w:sz w:val="24"/>
          <w:szCs w:val="24"/>
        </w:rPr>
      </w:pPr>
      <w:r w:rsidRPr="00514EE4">
        <w:rPr>
          <w:rFonts w:cstheme="minorHAnsi"/>
          <w:sz w:val="24"/>
          <w:szCs w:val="24"/>
        </w:rPr>
        <w:t>Cultural Competency Skills (4B1, 4B2, 4B3, 4B3, 4B5, 4B6, 4B7,</w:t>
      </w:r>
      <w:r w:rsidRPr="00514EE4">
        <w:rPr>
          <w:rFonts w:cstheme="minorHAnsi"/>
          <w:spacing w:val="-16"/>
          <w:sz w:val="24"/>
          <w:szCs w:val="24"/>
        </w:rPr>
        <w:t xml:space="preserve"> </w:t>
      </w:r>
      <w:r w:rsidRPr="00514EE4">
        <w:rPr>
          <w:rFonts w:cstheme="minorHAnsi"/>
          <w:sz w:val="24"/>
          <w:szCs w:val="24"/>
        </w:rPr>
        <w:t>4B8)</w:t>
      </w:r>
    </w:p>
    <w:p w14:paraId="5F55D456" w14:textId="3483D538" w:rsidR="00514EE4" w:rsidRPr="00514EE4" w:rsidRDefault="00514EE4" w:rsidP="00797674">
      <w:pPr>
        <w:pStyle w:val="BodyText"/>
        <w:numPr>
          <w:ilvl w:val="0"/>
          <w:numId w:val="32"/>
        </w:numPr>
        <w:spacing w:line="242" w:lineRule="auto"/>
        <w:contextualSpacing/>
        <w:rPr>
          <w:rFonts w:asciiTheme="minorHAnsi" w:hAnsiTheme="minorHAnsi" w:cstheme="minorHAnsi"/>
        </w:rPr>
      </w:pPr>
      <w:r w:rsidRPr="00514EE4">
        <w:rPr>
          <w:rFonts w:asciiTheme="minorHAnsi" w:hAnsiTheme="minorHAnsi" w:cstheme="minorHAnsi"/>
        </w:rPr>
        <w:t>Community Dimensions of Practice Skills (5B2, 5B3, 5B4, 5B5, 5B6, 5B7, 5B8, 5B9, 5B10)</w:t>
      </w:r>
    </w:p>
    <w:p w14:paraId="7ABFE318" w14:textId="77777777" w:rsidR="00514EE4" w:rsidRPr="00514EE4" w:rsidRDefault="00514EE4" w:rsidP="00797674">
      <w:pPr>
        <w:pStyle w:val="ListParagraph"/>
        <w:widowControl w:val="0"/>
        <w:numPr>
          <w:ilvl w:val="0"/>
          <w:numId w:val="32"/>
        </w:numPr>
        <w:autoSpaceDE w:val="0"/>
        <w:autoSpaceDN w:val="0"/>
        <w:spacing w:after="0" w:line="242" w:lineRule="auto"/>
        <w:rPr>
          <w:rFonts w:cstheme="minorHAnsi"/>
          <w:sz w:val="24"/>
          <w:szCs w:val="24"/>
        </w:rPr>
      </w:pPr>
      <w:r w:rsidRPr="00514EE4">
        <w:rPr>
          <w:rFonts w:cstheme="minorHAnsi"/>
          <w:sz w:val="24"/>
          <w:szCs w:val="24"/>
        </w:rPr>
        <w:t>Public Health Sciences Skills (6B1, 6B2, 6B3,6B4, 6B5, 6B7, 6B8,6B9,</w:t>
      </w:r>
      <w:r w:rsidRPr="00514EE4">
        <w:rPr>
          <w:rFonts w:cstheme="minorHAnsi"/>
          <w:spacing w:val="-15"/>
          <w:sz w:val="24"/>
          <w:szCs w:val="24"/>
        </w:rPr>
        <w:t xml:space="preserve"> </w:t>
      </w:r>
      <w:r w:rsidRPr="00514EE4">
        <w:rPr>
          <w:rFonts w:cstheme="minorHAnsi"/>
          <w:sz w:val="24"/>
          <w:szCs w:val="24"/>
        </w:rPr>
        <w:t>6B10)</w:t>
      </w:r>
    </w:p>
    <w:p w14:paraId="2E781997" w14:textId="77777777" w:rsidR="00514EE4" w:rsidRPr="00514EE4" w:rsidRDefault="00514EE4" w:rsidP="00797674">
      <w:pPr>
        <w:pStyle w:val="ListParagraph"/>
        <w:widowControl w:val="0"/>
        <w:numPr>
          <w:ilvl w:val="0"/>
          <w:numId w:val="32"/>
        </w:numPr>
        <w:autoSpaceDE w:val="0"/>
        <w:autoSpaceDN w:val="0"/>
        <w:spacing w:after="0" w:line="242" w:lineRule="auto"/>
        <w:ind w:right="484"/>
        <w:rPr>
          <w:rFonts w:cstheme="minorHAnsi"/>
          <w:sz w:val="24"/>
          <w:szCs w:val="24"/>
        </w:rPr>
      </w:pPr>
      <w:r w:rsidRPr="00514EE4">
        <w:rPr>
          <w:rFonts w:cstheme="minorHAnsi"/>
          <w:sz w:val="24"/>
          <w:szCs w:val="24"/>
        </w:rPr>
        <w:t>Financial Planning and Management Skills (7B2, 7B3, 7B4, 7B5, 7B8, 7B11, 7B12,</w:t>
      </w:r>
      <w:r w:rsidRPr="00514EE4">
        <w:rPr>
          <w:rFonts w:cstheme="minorHAnsi"/>
          <w:spacing w:val="-38"/>
          <w:sz w:val="24"/>
          <w:szCs w:val="24"/>
        </w:rPr>
        <w:t xml:space="preserve"> </w:t>
      </w:r>
      <w:r w:rsidRPr="00514EE4">
        <w:rPr>
          <w:rFonts w:cstheme="minorHAnsi"/>
          <w:sz w:val="24"/>
          <w:szCs w:val="24"/>
        </w:rPr>
        <w:t>7B13, 7B14, 7B15,</w:t>
      </w:r>
      <w:r w:rsidRPr="00514EE4">
        <w:rPr>
          <w:rFonts w:cstheme="minorHAnsi"/>
          <w:spacing w:val="-3"/>
          <w:sz w:val="24"/>
          <w:szCs w:val="24"/>
        </w:rPr>
        <w:t xml:space="preserve"> </w:t>
      </w:r>
      <w:r w:rsidRPr="00514EE4">
        <w:rPr>
          <w:rFonts w:cstheme="minorHAnsi"/>
          <w:sz w:val="24"/>
          <w:szCs w:val="24"/>
        </w:rPr>
        <w:t>7B16)</w:t>
      </w:r>
    </w:p>
    <w:p w14:paraId="507A71B9" w14:textId="4097869B" w:rsidR="00514EE4" w:rsidRPr="00514EE4" w:rsidRDefault="00514EE4" w:rsidP="00797674">
      <w:pPr>
        <w:pStyle w:val="BodyText"/>
        <w:numPr>
          <w:ilvl w:val="0"/>
          <w:numId w:val="32"/>
        </w:numPr>
        <w:spacing w:line="242" w:lineRule="auto"/>
        <w:contextualSpacing/>
        <w:rPr>
          <w:rFonts w:asciiTheme="minorHAnsi" w:hAnsiTheme="minorHAnsi" w:cstheme="minorHAnsi"/>
        </w:rPr>
      </w:pPr>
      <w:r w:rsidRPr="00514EE4">
        <w:rPr>
          <w:rFonts w:asciiTheme="minorHAnsi" w:hAnsiTheme="minorHAnsi" w:cstheme="minorHAnsi"/>
        </w:rPr>
        <w:t>Leadership and Systems Thinking Skills (8B1, 8B2, 8B3, 8B4, 8B5, 8B6, 8B7, 8B9, 8B10</w:t>
      </w:r>
    </w:p>
    <w:p w14:paraId="250FFB7E" w14:textId="77777777" w:rsidR="00B42CE2" w:rsidRPr="005D1E80" w:rsidRDefault="00B42CE2" w:rsidP="00797674">
      <w:pPr>
        <w:pStyle w:val="ListParagraph"/>
        <w:widowControl w:val="0"/>
        <w:autoSpaceDE w:val="0"/>
        <w:autoSpaceDN w:val="0"/>
        <w:spacing w:after="0" w:line="242" w:lineRule="auto"/>
        <w:ind w:right="668"/>
        <w:rPr>
          <w:sz w:val="24"/>
        </w:rPr>
      </w:pPr>
    </w:p>
    <w:p w14:paraId="712FCE10" w14:textId="77777777" w:rsidR="00B42CE2" w:rsidRPr="00965DBA" w:rsidRDefault="00B42CE2" w:rsidP="00797674">
      <w:pPr>
        <w:pStyle w:val="Heading1"/>
        <w:numPr>
          <w:ilvl w:val="0"/>
          <w:numId w:val="14"/>
        </w:numPr>
        <w:spacing w:line="242" w:lineRule="auto"/>
        <w:ind w:left="450" w:hanging="450"/>
        <w:contextualSpacing/>
        <w:jc w:val="left"/>
        <w:rPr>
          <w:rFonts w:asciiTheme="minorHAnsi" w:hAnsiTheme="minorHAnsi" w:cstheme="minorHAnsi"/>
        </w:rPr>
      </w:pPr>
      <w:r w:rsidRPr="00965DBA">
        <w:rPr>
          <w:rFonts w:asciiTheme="minorHAnsi" w:hAnsiTheme="minorHAnsi" w:cstheme="minorHAnsi"/>
        </w:rPr>
        <w:t>Professional</w:t>
      </w:r>
      <w:r w:rsidRPr="00965DBA">
        <w:rPr>
          <w:rFonts w:asciiTheme="minorHAnsi" w:hAnsiTheme="minorHAnsi" w:cstheme="minorHAnsi"/>
          <w:spacing w:val="-1"/>
        </w:rPr>
        <w:t xml:space="preserve"> </w:t>
      </w:r>
      <w:r w:rsidRPr="00965DBA">
        <w:rPr>
          <w:rFonts w:asciiTheme="minorHAnsi" w:hAnsiTheme="minorHAnsi" w:cstheme="minorHAnsi"/>
        </w:rPr>
        <w:t>Competencies</w:t>
      </w:r>
    </w:p>
    <w:p w14:paraId="52012BFB" w14:textId="395F476D" w:rsidR="00B42CE2" w:rsidRDefault="004849CA" w:rsidP="00797674">
      <w:pPr>
        <w:pStyle w:val="BodyText"/>
        <w:spacing w:line="242" w:lineRule="auto"/>
        <w:ind w:left="180"/>
        <w:contextualSpacing/>
        <w:rPr>
          <w:rFonts w:asciiTheme="minorHAnsi" w:hAnsiTheme="minorHAnsi" w:cstheme="minorHAnsi"/>
        </w:rPr>
      </w:pPr>
      <w:r>
        <w:rPr>
          <w:rFonts w:asciiTheme="minorHAnsi" w:hAnsiTheme="minorHAnsi" w:cstheme="minorHAnsi"/>
        </w:rPr>
        <w:t>The Director of Nursing</w:t>
      </w:r>
      <w:r w:rsidR="00B42CE2" w:rsidRPr="00965DBA">
        <w:rPr>
          <w:rFonts w:asciiTheme="minorHAnsi" w:hAnsiTheme="minorHAnsi" w:cstheme="minorHAnsi"/>
        </w:rPr>
        <w:t xml:space="preserve"> will adhere to</w:t>
      </w:r>
      <w:r w:rsidR="00B42CE2">
        <w:rPr>
          <w:rFonts w:asciiTheme="minorHAnsi" w:hAnsiTheme="minorHAnsi" w:cstheme="minorHAnsi"/>
        </w:rPr>
        <w:t xml:space="preserve"> a</w:t>
      </w:r>
      <w:r w:rsidR="00B42CE2" w:rsidRPr="00965DBA">
        <w:rPr>
          <w:rFonts w:asciiTheme="minorHAnsi" w:hAnsiTheme="minorHAnsi" w:cstheme="minorHAnsi"/>
        </w:rPr>
        <w:t xml:space="preserve">ll health checklists, policies and procedures for </w:t>
      </w:r>
      <w:r w:rsidR="00B42CE2">
        <w:rPr>
          <w:rFonts w:asciiTheme="minorHAnsi" w:hAnsiTheme="minorHAnsi" w:cstheme="minorHAnsi"/>
        </w:rPr>
        <w:t>Scioto County</w:t>
      </w:r>
      <w:r w:rsidR="00B42CE2" w:rsidRPr="00965DBA">
        <w:rPr>
          <w:rFonts w:asciiTheme="minorHAnsi" w:hAnsiTheme="minorHAnsi" w:cstheme="minorHAnsi"/>
        </w:rPr>
        <w:t xml:space="preserve"> Health Department </w:t>
      </w:r>
      <w:r>
        <w:rPr>
          <w:rFonts w:asciiTheme="minorHAnsi" w:hAnsiTheme="minorHAnsi" w:cstheme="minorHAnsi"/>
        </w:rPr>
        <w:t>Public Health Nurse Employees</w:t>
      </w:r>
      <w:r w:rsidR="00B42CE2" w:rsidRPr="00965DBA">
        <w:rPr>
          <w:rFonts w:asciiTheme="minorHAnsi" w:hAnsiTheme="minorHAnsi" w:cstheme="minorHAnsi"/>
        </w:rPr>
        <w:t>.</w:t>
      </w:r>
    </w:p>
    <w:p w14:paraId="5857D6B1" w14:textId="77777777" w:rsidR="00514EE4" w:rsidRDefault="00514EE4" w:rsidP="00797674">
      <w:pPr>
        <w:pStyle w:val="BodyText"/>
        <w:spacing w:line="242" w:lineRule="auto"/>
        <w:ind w:left="180"/>
        <w:contextualSpacing/>
        <w:rPr>
          <w:rFonts w:asciiTheme="minorHAnsi" w:hAnsiTheme="minorHAnsi" w:cstheme="minorHAnsi"/>
        </w:rPr>
      </w:pPr>
    </w:p>
    <w:p w14:paraId="33DC76FD" w14:textId="4E15C567" w:rsidR="00514EE4" w:rsidRDefault="00514EE4" w:rsidP="00797674">
      <w:pPr>
        <w:pStyle w:val="BodyText"/>
        <w:spacing w:line="242" w:lineRule="auto"/>
        <w:ind w:left="180"/>
        <w:contextualSpacing/>
        <w:rPr>
          <w:rFonts w:asciiTheme="minorHAnsi" w:hAnsiTheme="minorHAnsi" w:cstheme="minorHAnsi"/>
        </w:rPr>
      </w:pPr>
    </w:p>
    <w:p w14:paraId="3442D22A" w14:textId="0285759F" w:rsidR="00514EE4" w:rsidRDefault="00514EE4" w:rsidP="00797674">
      <w:pPr>
        <w:pStyle w:val="BodyText"/>
        <w:spacing w:line="242" w:lineRule="auto"/>
        <w:ind w:left="180"/>
        <w:contextualSpacing/>
        <w:rPr>
          <w:rFonts w:asciiTheme="minorHAnsi" w:hAnsiTheme="minorHAnsi" w:cstheme="minorHAnsi"/>
        </w:rPr>
      </w:pPr>
    </w:p>
    <w:p w14:paraId="54FDF880" w14:textId="137D0049" w:rsidR="00514EE4" w:rsidRDefault="00514EE4" w:rsidP="00797674">
      <w:pPr>
        <w:pStyle w:val="BodyText"/>
        <w:spacing w:line="242" w:lineRule="auto"/>
        <w:ind w:left="180"/>
        <w:contextualSpacing/>
        <w:rPr>
          <w:rFonts w:asciiTheme="minorHAnsi" w:hAnsiTheme="minorHAnsi" w:cstheme="minorHAnsi"/>
        </w:rPr>
      </w:pPr>
    </w:p>
    <w:p w14:paraId="3D80BA06" w14:textId="0E6D594A" w:rsidR="004849CA" w:rsidRDefault="004849CA" w:rsidP="00797674">
      <w:pPr>
        <w:pStyle w:val="BodyText"/>
        <w:spacing w:line="242" w:lineRule="auto"/>
        <w:ind w:left="180"/>
        <w:contextualSpacing/>
        <w:rPr>
          <w:rFonts w:asciiTheme="minorHAnsi" w:hAnsiTheme="minorHAnsi" w:cstheme="minorHAnsi"/>
        </w:rPr>
      </w:pPr>
    </w:p>
    <w:p w14:paraId="14072EF2" w14:textId="72A0C331" w:rsidR="004849CA" w:rsidRDefault="004849CA" w:rsidP="00797674">
      <w:pPr>
        <w:pStyle w:val="BodyText"/>
        <w:spacing w:line="242" w:lineRule="auto"/>
        <w:ind w:left="180"/>
        <w:contextualSpacing/>
        <w:rPr>
          <w:rFonts w:asciiTheme="minorHAnsi" w:hAnsiTheme="minorHAnsi" w:cstheme="minorHAnsi"/>
        </w:rPr>
      </w:pPr>
    </w:p>
    <w:p w14:paraId="1C6D215E" w14:textId="21A5E2A6" w:rsidR="004849CA" w:rsidRDefault="004849CA" w:rsidP="00797674">
      <w:pPr>
        <w:pStyle w:val="BodyText"/>
        <w:spacing w:line="242" w:lineRule="auto"/>
        <w:ind w:left="180"/>
        <w:contextualSpacing/>
        <w:rPr>
          <w:rFonts w:asciiTheme="minorHAnsi" w:hAnsiTheme="minorHAnsi" w:cstheme="minorHAnsi"/>
        </w:rPr>
      </w:pPr>
    </w:p>
    <w:p w14:paraId="73F4C96D" w14:textId="77777777" w:rsidR="004849CA" w:rsidRDefault="004849CA" w:rsidP="00797674">
      <w:pPr>
        <w:pStyle w:val="BodyText"/>
        <w:spacing w:line="242" w:lineRule="auto"/>
        <w:ind w:left="180"/>
        <w:contextualSpacing/>
        <w:rPr>
          <w:rFonts w:asciiTheme="minorHAnsi" w:hAnsiTheme="minorHAnsi" w:cstheme="minorHAnsi"/>
        </w:rPr>
      </w:pPr>
    </w:p>
    <w:p w14:paraId="4E3DFB48" w14:textId="08C45EE8" w:rsidR="00B42CE2" w:rsidRDefault="00B42CE2" w:rsidP="00797674">
      <w:pPr>
        <w:pStyle w:val="BodyText"/>
        <w:spacing w:line="242" w:lineRule="auto"/>
        <w:ind w:left="180"/>
        <w:contextualSpacing/>
        <w:rPr>
          <w:rFonts w:asciiTheme="minorHAnsi" w:hAnsiTheme="minorHAnsi" w:cstheme="minorHAnsi"/>
        </w:rPr>
      </w:pPr>
      <w:r>
        <w:rPr>
          <w:rFonts w:asciiTheme="minorHAnsi" w:hAnsiTheme="minorHAnsi" w:cstheme="minorHAnsi"/>
        </w:rPr>
        <w:t>Employee  -      ____________________________</w:t>
      </w:r>
      <w:r w:rsidR="00906685">
        <w:rPr>
          <w:rFonts w:asciiTheme="minorHAnsi" w:hAnsiTheme="minorHAnsi" w:cstheme="minorHAnsi"/>
        </w:rPr>
        <w:t>_</w:t>
      </w:r>
      <w:r>
        <w:rPr>
          <w:rFonts w:asciiTheme="minorHAnsi" w:hAnsiTheme="minorHAnsi" w:cstheme="minorHAnsi"/>
        </w:rPr>
        <w:t>_       _________</w:t>
      </w:r>
    </w:p>
    <w:p w14:paraId="3ADDE62D" w14:textId="09DC02E0" w:rsidR="00B42CE2" w:rsidRDefault="00B42CE2" w:rsidP="00797674">
      <w:pPr>
        <w:pStyle w:val="BodyText"/>
        <w:spacing w:line="242" w:lineRule="auto"/>
        <w:ind w:left="180"/>
        <w:contextual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514EE4">
        <w:rPr>
          <w:rFonts w:asciiTheme="minorHAnsi" w:hAnsiTheme="minorHAnsi" w:cstheme="minorHAnsi"/>
        </w:rPr>
        <w:t xml:space="preserve">         </w:t>
      </w:r>
      <w:r>
        <w:rPr>
          <w:rFonts w:asciiTheme="minorHAnsi" w:hAnsiTheme="minorHAnsi" w:cstheme="minorHAnsi"/>
        </w:rPr>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14EE4">
        <w:rPr>
          <w:rFonts w:asciiTheme="minorHAnsi" w:hAnsiTheme="minorHAnsi" w:cstheme="minorHAnsi"/>
        </w:rPr>
        <w:t xml:space="preserve">    </w:t>
      </w:r>
      <w:r>
        <w:rPr>
          <w:rFonts w:asciiTheme="minorHAnsi" w:hAnsiTheme="minorHAnsi" w:cstheme="minorHAnsi"/>
        </w:rPr>
        <w:t xml:space="preserve">       (date)</w:t>
      </w:r>
    </w:p>
    <w:p w14:paraId="6DD43133" w14:textId="77777777" w:rsidR="00B42CE2" w:rsidRDefault="00B42CE2" w:rsidP="00797674">
      <w:pPr>
        <w:pStyle w:val="BodyText"/>
        <w:spacing w:line="242" w:lineRule="auto"/>
        <w:ind w:left="180"/>
        <w:contextualSpacing/>
        <w:rPr>
          <w:rFonts w:asciiTheme="minorHAnsi" w:hAnsiTheme="minorHAnsi" w:cstheme="minorHAnsi"/>
        </w:rPr>
      </w:pPr>
    </w:p>
    <w:p w14:paraId="00705E1A" w14:textId="199F7FA3" w:rsidR="00B42CE2" w:rsidRDefault="00B42CE2" w:rsidP="00797674">
      <w:pPr>
        <w:pStyle w:val="BodyText"/>
        <w:spacing w:line="242" w:lineRule="auto"/>
        <w:ind w:left="180"/>
        <w:contextualSpacing/>
        <w:rPr>
          <w:rFonts w:asciiTheme="minorHAnsi" w:hAnsiTheme="minorHAnsi" w:cstheme="minorHAnsi"/>
        </w:rPr>
      </w:pPr>
      <w:r>
        <w:rPr>
          <w:rFonts w:asciiTheme="minorHAnsi" w:hAnsiTheme="minorHAnsi" w:cstheme="minorHAnsi"/>
        </w:rPr>
        <w:t>Supervisor</w:t>
      </w:r>
      <w:r w:rsidR="00906685">
        <w:rPr>
          <w:rFonts w:asciiTheme="minorHAnsi" w:hAnsiTheme="minorHAnsi" w:cstheme="minorHAnsi"/>
        </w:rPr>
        <w:t xml:space="preserve"> -     </w:t>
      </w:r>
      <w:r>
        <w:rPr>
          <w:rFonts w:asciiTheme="minorHAnsi" w:hAnsiTheme="minorHAnsi" w:cstheme="minorHAnsi"/>
        </w:rPr>
        <w:t xml:space="preserve">_______________________________   </w:t>
      </w:r>
      <w:r w:rsidR="00514EE4">
        <w:rPr>
          <w:rFonts w:asciiTheme="minorHAnsi" w:hAnsiTheme="minorHAnsi" w:cstheme="minorHAnsi"/>
        </w:rPr>
        <w:t xml:space="preserve"> </w:t>
      </w:r>
      <w:r>
        <w:rPr>
          <w:rFonts w:asciiTheme="minorHAnsi" w:hAnsiTheme="minorHAnsi" w:cstheme="minorHAnsi"/>
        </w:rPr>
        <w:t>__</w:t>
      </w:r>
      <w:r w:rsidR="00514EE4">
        <w:rPr>
          <w:rFonts w:asciiTheme="minorHAnsi" w:hAnsiTheme="minorHAnsi" w:cstheme="minorHAnsi"/>
        </w:rPr>
        <w:t>__</w:t>
      </w:r>
      <w:r>
        <w:rPr>
          <w:rFonts w:asciiTheme="minorHAnsi" w:hAnsiTheme="minorHAnsi" w:cstheme="minorHAnsi"/>
        </w:rPr>
        <w:t>_____</w:t>
      </w:r>
    </w:p>
    <w:p w14:paraId="2B97A60F" w14:textId="74E923D8" w:rsidR="009A7C4B" w:rsidRDefault="00B42CE2" w:rsidP="00797674">
      <w:pPr>
        <w:pStyle w:val="BodyText"/>
        <w:spacing w:line="242" w:lineRule="auto"/>
        <w:ind w:left="180"/>
        <w:contextualSpacing/>
        <w:rPr>
          <w:b/>
          <w:bCs/>
          <w:i/>
          <w:iCs/>
        </w:rPr>
      </w:pPr>
      <w:r>
        <w:rPr>
          <w:rFonts w:asciiTheme="minorHAnsi" w:hAnsiTheme="minorHAnsi" w:cstheme="minorHAnsi"/>
        </w:rPr>
        <w:tab/>
      </w:r>
      <w:r>
        <w:rPr>
          <w:rFonts w:asciiTheme="minorHAnsi" w:hAnsiTheme="minorHAnsi" w:cstheme="minorHAnsi"/>
        </w:rPr>
        <w:tab/>
      </w:r>
      <w:r w:rsidR="00906685">
        <w:rPr>
          <w:rFonts w:asciiTheme="minorHAnsi" w:hAnsiTheme="minorHAnsi" w:cstheme="minorHAnsi"/>
        </w:rPr>
        <w:t xml:space="preserve">         </w:t>
      </w:r>
      <w:r>
        <w:rPr>
          <w:rFonts w:asciiTheme="minorHAnsi" w:hAnsiTheme="minorHAnsi" w:cstheme="minorHAnsi"/>
        </w:rPr>
        <w:t>(signature)                                                  (date)</w:t>
      </w:r>
    </w:p>
    <w:p w14:paraId="290E412E" w14:textId="77777777" w:rsidR="00B55303" w:rsidRDefault="00B55303" w:rsidP="00797674">
      <w:pPr>
        <w:pStyle w:val="ListParagraph"/>
        <w:widowControl w:val="0"/>
        <w:autoSpaceDE w:val="0"/>
        <w:autoSpaceDN w:val="0"/>
        <w:spacing w:after="0" w:line="242" w:lineRule="auto"/>
        <w:ind w:left="1007" w:hanging="467"/>
        <w:rPr>
          <w:b/>
          <w:bCs/>
          <w:i/>
          <w:iCs/>
          <w:color w:val="FF0000"/>
          <w:sz w:val="24"/>
        </w:rPr>
      </w:pPr>
    </w:p>
    <w:p w14:paraId="1DF86132" w14:textId="77777777" w:rsidR="00B55303" w:rsidRDefault="00B55303" w:rsidP="009A7C4B">
      <w:pPr>
        <w:pStyle w:val="ListParagraph"/>
        <w:widowControl w:val="0"/>
        <w:autoSpaceDE w:val="0"/>
        <w:autoSpaceDN w:val="0"/>
        <w:spacing w:after="0" w:line="240" w:lineRule="auto"/>
        <w:ind w:left="1007" w:hanging="467"/>
        <w:contextualSpacing w:val="0"/>
        <w:rPr>
          <w:b/>
          <w:bCs/>
          <w:i/>
          <w:iCs/>
          <w:color w:val="FF0000"/>
          <w:sz w:val="24"/>
        </w:rPr>
      </w:pPr>
    </w:p>
    <w:p w14:paraId="024796DA" w14:textId="11C777B4" w:rsidR="008B4A8A" w:rsidRDefault="008B4A8A" w:rsidP="008B4A8A">
      <w:pPr>
        <w:pStyle w:val="ListParagraph"/>
        <w:widowControl w:val="0"/>
        <w:autoSpaceDE w:val="0"/>
        <w:autoSpaceDN w:val="0"/>
        <w:spacing w:after="0" w:line="240" w:lineRule="auto"/>
        <w:ind w:left="1007" w:hanging="377"/>
        <w:contextualSpacing w:val="0"/>
        <w:rPr>
          <w:sz w:val="24"/>
        </w:rPr>
      </w:pPr>
    </w:p>
    <w:sectPr w:rsidR="008B4A8A" w:rsidSect="00797674">
      <w:headerReference w:type="default" r:id="rId10"/>
      <w:footerReference w:type="even" r:id="rId11"/>
      <w:footerReference w:type="default" r:id="rId12"/>
      <w:pgSz w:w="12240" w:h="15840"/>
      <w:pgMar w:top="576" w:right="864" w:bottom="720"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04CE" w14:textId="77777777" w:rsidR="00AC2F31" w:rsidRDefault="00AC2F31" w:rsidP="00DA6B6E">
      <w:pPr>
        <w:spacing w:after="0" w:line="240" w:lineRule="auto"/>
      </w:pPr>
      <w:r>
        <w:separator/>
      </w:r>
    </w:p>
  </w:endnote>
  <w:endnote w:type="continuationSeparator" w:id="0">
    <w:p w14:paraId="5FBF3D29" w14:textId="77777777" w:rsidR="00AC2F31" w:rsidRDefault="00AC2F31" w:rsidP="00DA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EDFA" w14:textId="77777777" w:rsidR="00047914" w:rsidRDefault="00047914" w:rsidP="0004791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83726"/>
      <w:docPartObj>
        <w:docPartGallery w:val="Page Numbers (Bottom of Page)"/>
        <w:docPartUnique/>
      </w:docPartObj>
    </w:sdtPr>
    <w:sdtEndPr>
      <w:rPr>
        <w:noProof/>
      </w:rPr>
    </w:sdtEndPr>
    <w:sdtContent>
      <w:p w14:paraId="5AB7BF84" w14:textId="35EAFB1A" w:rsidR="009D0EA5" w:rsidRDefault="009D0EA5">
        <w:pPr>
          <w:pStyle w:val="Footer"/>
          <w:jc w:val="center"/>
        </w:pPr>
        <w:r>
          <w:fldChar w:fldCharType="begin"/>
        </w:r>
        <w:r>
          <w:instrText xml:space="preserve"> PAGE   \* MERGEFORMAT </w:instrText>
        </w:r>
        <w:r>
          <w:fldChar w:fldCharType="separate"/>
        </w:r>
        <w:r w:rsidR="00B564A9">
          <w:rPr>
            <w:noProof/>
          </w:rPr>
          <w:t>6</w:t>
        </w:r>
        <w:r>
          <w:rPr>
            <w:noProof/>
          </w:rPr>
          <w:fldChar w:fldCharType="end"/>
        </w:r>
      </w:p>
    </w:sdtContent>
  </w:sdt>
  <w:p w14:paraId="00037E53" w14:textId="77777777" w:rsidR="00DA6B6E" w:rsidRDefault="00DA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F09E" w14:textId="77777777" w:rsidR="00AC2F31" w:rsidRDefault="00AC2F31" w:rsidP="00DA6B6E">
      <w:pPr>
        <w:spacing w:after="0" w:line="240" w:lineRule="auto"/>
      </w:pPr>
      <w:r>
        <w:separator/>
      </w:r>
    </w:p>
  </w:footnote>
  <w:footnote w:type="continuationSeparator" w:id="0">
    <w:p w14:paraId="771D3CFC" w14:textId="77777777" w:rsidR="00AC2F31" w:rsidRDefault="00AC2F31" w:rsidP="00DA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40D3" w14:textId="77777777" w:rsidR="00047914" w:rsidRPr="00047914" w:rsidRDefault="00047914" w:rsidP="00047914">
    <w:pPr>
      <w:pStyle w:val="Header"/>
      <w:jc w:val="center"/>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594"/>
    <w:multiLevelType w:val="hybridMultilevel"/>
    <w:tmpl w:val="EBF23710"/>
    <w:lvl w:ilvl="0" w:tplc="04090019">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5C5162F"/>
    <w:multiLevelType w:val="hybridMultilevel"/>
    <w:tmpl w:val="87C40B14"/>
    <w:lvl w:ilvl="0" w:tplc="6D70F014">
      <w:numFmt w:val="bullet"/>
      <w:lvlText w:val=""/>
      <w:lvlJc w:val="left"/>
      <w:pPr>
        <w:ind w:left="1247" w:hanging="320"/>
      </w:pPr>
      <w:rPr>
        <w:rFonts w:ascii="Symbol" w:eastAsia="Symbol" w:hAnsi="Symbol" w:cs="Symbol" w:hint="default"/>
        <w:w w:val="100"/>
        <w:sz w:val="24"/>
        <w:szCs w:val="24"/>
        <w:lang w:val="en-US" w:eastAsia="en-US" w:bidi="en-US"/>
      </w:rPr>
    </w:lvl>
    <w:lvl w:ilvl="1" w:tplc="F3BC2AD4">
      <w:numFmt w:val="bullet"/>
      <w:lvlText w:val="o"/>
      <w:lvlJc w:val="left"/>
      <w:pPr>
        <w:ind w:left="2000" w:hanging="354"/>
      </w:pPr>
      <w:rPr>
        <w:rFonts w:ascii="Courier New" w:eastAsia="Courier New" w:hAnsi="Courier New" w:cs="Courier New" w:hint="default"/>
        <w:w w:val="99"/>
        <w:sz w:val="24"/>
        <w:szCs w:val="24"/>
        <w:lang w:val="en-US" w:eastAsia="en-US" w:bidi="en-US"/>
      </w:rPr>
    </w:lvl>
    <w:lvl w:ilvl="2" w:tplc="5156DA40">
      <w:numFmt w:val="bullet"/>
      <w:lvlText w:val="•"/>
      <w:lvlJc w:val="left"/>
      <w:pPr>
        <w:ind w:left="2944" w:hanging="354"/>
      </w:pPr>
      <w:rPr>
        <w:lang w:val="en-US" w:eastAsia="en-US" w:bidi="en-US"/>
      </w:rPr>
    </w:lvl>
    <w:lvl w:ilvl="3" w:tplc="8D3A61E2">
      <w:numFmt w:val="bullet"/>
      <w:lvlText w:val="•"/>
      <w:lvlJc w:val="left"/>
      <w:pPr>
        <w:ind w:left="3888" w:hanging="354"/>
      </w:pPr>
      <w:rPr>
        <w:lang w:val="en-US" w:eastAsia="en-US" w:bidi="en-US"/>
      </w:rPr>
    </w:lvl>
    <w:lvl w:ilvl="4" w:tplc="8F566226">
      <w:numFmt w:val="bullet"/>
      <w:lvlText w:val="•"/>
      <w:lvlJc w:val="left"/>
      <w:pPr>
        <w:ind w:left="4833" w:hanging="354"/>
      </w:pPr>
      <w:rPr>
        <w:lang w:val="en-US" w:eastAsia="en-US" w:bidi="en-US"/>
      </w:rPr>
    </w:lvl>
    <w:lvl w:ilvl="5" w:tplc="B8E6C0A8">
      <w:numFmt w:val="bullet"/>
      <w:lvlText w:val="•"/>
      <w:lvlJc w:val="left"/>
      <w:pPr>
        <w:ind w:left="5777" w:hanging="354"/>
      </w:pPr>
      <w:rPr>
        <w:lang w:val="en-US" w:eastAsia="en-US" w:bidi="en-US"/>
      </w:rPr>
    </w:lvl>
    <w:lvl w:ilvl="6" w:tplc="A024FB28">
      <w:numFmt w:val="bullet"/>
      <w:lvlText w:val="•"/>
      <w:lvlJc w:val="left"/>
      <w:pPr>
        <w:ind w:left="6722" w:hanging="354"/>
      </w:pPr>
      <w:rPr>
        <w:lang w:val="en-US" w:eastAsia="en-US" w:bidi="en-US"/>
      </w:rPr>
    </w:lvl>
    <w:lvl w:ilvl="7" w:tplc="F53234D0">
      <w:numFmt w:val="bullet"/>
      <w:lvlText w:val="•"/>
      <w:lvlJc w:val="left"/>
      <w:pPr>
        <w:ind w:left="7666" w:hanging="354"/>
      </w:pPr>
      <w:rPr>
        <w:lang w:val="en-US" w:eastAsia="en-US" w:bidi="en-US"/>
      </w:rPr>
    </w:lvl>
    <w:lvl w:ilvl="8" w:tplc="9BEC352A">
      <w:numFmt w:val="bullet"/>
      <w:lvlText w:val="•"/>
      <w:lvlJc w:val="left"/>
      <w:pPr>
        <w:ind w:left="8611" w:hanging="354"/>
      </w:pPr>
      <w:rPr>
        <w:lang w:val="en-US" w:eastAsia="en-US" w:bidi="en-US"/>
      </w:rPr>
    </w:lvl>
  </w:abstractNum>
  <w:abstractNum w:abstractNumId="2" w15:restartNumberingAfterBreak="0">
    <w:nsid w:val="0AB03752"/>
    <w:multiLevelType w:val="hybridMultilevel"/>
    <w:tmpl w:val="60900556"/>
    <w:lvl w:ilvl="0" w:tplc="B664B1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72A50"/>
    <w:multiLevelType w:val="hybridMultilevel"/>
    <w:tmpl w:val="06789A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0CE670C"/>
    <w:multiLevelType w:val="hybridMultilevel"/>
    <w:tmpl w:val="12ACA570"/>
    <w:lvl w:ilvl="0" w:tplc="651418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2B142EC"/>
    <w:multiLevelType w:val="hybridMultilevel"/>
    <w:tmpl w:val="441C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B72D3"/>
    <w:multiLevelType w:val="hybridMultilevel"/>
    <w:tmpl w:val="C91CF54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16137B95"/>
    <w:multiLevelType w:val="hybridMultilevel"/>
    <w:tmpl w:val="86D64A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161566EF"/>
    <w:multiLevelType w:val="hybridMultilevel"/>
    <w:tmpl w:val="728E3F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7A12122"/>
    <w:multiLevelType w:val="hybridMultilevel"/>
    <w:tmpl w:val="8C5AE82A"/>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1EA60DCF"/>
    <w:multiLevelType w:val="hybridMultilevel"/>
    <w:tmpl w:val="CBC6E1AA"/>
    <w:lvl w:ilvl="0" w:tplc="D1A8C7E2">
      <w:numFmt w:val="bullet"/>
      <w:lvlText w:val=""/>
      <w:lvlJc w:val="left"/>
      <w:pPr>
        <w:ind w:left="1007" w:hanging="360"/>
      </w:pPr>
      <w:rPr>
        <w:rFonts w:ascii="Symbol" w:eastAsia="Symbol" w:hAnsi="Symbol" w:cs="Symbol" w:hint="default"/>
        <w:w w:val="100"/>
        <w:sz w:val="24"/>
        <w:szCs w:val="24"/>
        <w:lang w:val="en-US" w:eastAsia="en-US" w:bidi="en-US"/>
      </w:rPr>
    </w:lvl>
    <w:lvl w:ilvl="1" w:tplc="DC100E00">
      <w:numFmt w:val="bullet"/>
      <w:lvlText w:val="o"/>
      <w:lvlJc w:val="left"/>
      <w:pPr>
        <w:ind w:left="1800" w:hanging="394"/>
      </w:pPr>
      <w:rPr>
        <w:rFonts w:ascii="Courier New" w:eastAsia="Courier New" w:hAnsi="Courier New" w:cs="Courier New" w:hint="default"/>
        <w:w w:val="99"/>
        <w:sz w:val="24"/>
        <w:szCs w:val="24"/>
        <w:lang w:val="en-US" w:eastAsia="en-US" w:bidi="en-US"/>
      </w:rPr>
    </w:lvl>
    <w:lvl w:ilvl="2" w:tplc="680E3BC2">
      <w:numFmt w:val="bullet"/>
      <w:lvlText w:val="•"/>
      <w:lvlJc w:val="left"/>
      <w:pPr>
        <w:ind w:left="2702" w:hanging="394"/>
      </w:pPr>
      <w:rPr>
        <w:rFonts w:hint="default"/>
        <w:lang w:val="en-US" w:eastAsia="en-US" w:bidi="en-US"/>
      </w:rPr>
    </w:lvl>
    <w:lvl w:ilvl="3" w:tplc="D87A5F08">
      <w:numFmt w:val="bullet"/>
      <w:lvlText w:val="•"/>
      <w:lvlJc w:val="left"/>
      <w:pPr>
        <w:ind w:left="3604" w:hanging="394"/>
      </w:pPr>
      <w:rPr>
        <w:rFonts w:hint="default"/>
        <w:lang w:val="en-US" w:eastAsia="en-US" w:bidi="en-US"/>
      </w:rPr>
    </w:lvl>
    <w:lvl w:ilvl="4" w:tplc="3FE20C40">
      <w:numFmt w:val="bullet"/>
      <w:lvlText w:val="•"/>
      <w:lvlJc w:val="left"/>
      <w:pPr>
        <w:ind w:left="4506" w:hanging="394"/>
      </w:pPr>
      <w:rPr>
        <w:rFonts w:hint="default"/>
        <w:lang w:val="en-US" w:eastAsia="en-US" w:bidi="en-US"/>
      </w:rPr>
    </w:lvl>
    <w:lvl w:ilvl="5" w:tplc="447C95DC">
      <w:numFmt w:val="bullet"/>
      <w:lvlText w:val="•"/>
      <w:lvlJc w:val="left"/>
      <w:pPr>
        <w:ind w:left="5408" w:hanging="394"/>
      </w:pPr>
      <w:rPr>
        <w:rFonts w:hint="default"/>
        <w:lang w:val="en-US" w:eastAsia="en-US" w:bidi="en-US"/>
      </w:rPr>
    </w:lvl>
    <w:lvl w:ilvl="6" w:tplc="997247B8">
      <w:numFmt w:val="bullet"/>
      <w:lvlText w:val="•"/>
      <w:lvlJc w:val="left"/>
      <w:pPr>
        <w:ind w:left="6311" w:hanging="394"/>
      </w:pPr>
      <w:rPr>
        <w:rFonts w:hint="default"/>
        <w:lang w:val="en-US" w:eastAsia="en-US" w:bidi="en-US"/>
      </w:rPr>
    </w:lvl>
    <w:lvl w:ilvl="7" w:tplc="B73865B4">
      <w:numFmt w:val="bullet"/>
      <w:lvlText w:val="•"/>
      <w:lvlJc w:val="left"/>
      <w:pPr>
        <w:ind w:left="7213" w:hanging="394"/>
      </w:pPr>
      <w:rPr>
        <w:rFonts w:hint="default"/>
        <w:lang w:val="en-US" w:eastAsia="en-US" w:bidi="en-US"/>
      </w:rPr>
    </w:lvl>
    <w:lvl w:ilvl="8" w:tplc="15500602">
      <w:numFmt w:val="bullet"/>
      <w:lvlText w:val="•"/>
      <w:lvlJc w:val="left"/>
      <w:pPr>
        <w:ind w:left="8115" w:hanging="394"/>
      </w:pPr>
      <w:rPr>
        <w:rFonts w:hint="default"/>
        <w:lang w:val="en-US" w:eastAsia="en-US" w:bidi="en-US"/>
      </w:rPr>
    </w:lvl>
  </w:abstractNum>
  <w:abstractNum w:abstractNumId="11" w15:restartNumberingAfterBreak="0">
    <w:nsid w:val="1FC5070E"/>
    <w:multiLevelType w:val="hybridMultilevel"/>
    <w:tmpl w:val="12BAC0F4"/>
    <w:lvl w:ilvl="0" w:tplc="F84C3D34">
      <w:start w:val="1"/>
      <w:numFmt w:val="upperLetter"/>
      <w:lvlText w:val="%1."/>
      <w:lvlJc w:val="left"/>
      <w:pPr>
        <w:ind w:left="844" w:hanging="394"/>
        <w:jc w:val="right"/>
      </w:pPr>
      <w:rPr>
        <w:rFonts w:asciiTheme="minorHAnsi" w:eastAsia="Arial" w:hAnsiTheme="minorHAnsi" w:cstheme="minorHAnsi" w:hint="default"/>
        <w:b/>
        <w:bCs/>
        <w:spacing w:val="-2"/>
        <w:w w:val="100"/>
        <w:sz w:val="24"/>
        <w:szCs w:val="24"/>
        <w:lang w:val="en-US" w:eastAsia="en-US" w:bidi="en-US"/>
      </w:rPr>
    </w:lvl>
    <w:lvl w:ilvl="1" w:tplc="4B206B9A">
      <w:numFmt w:val="bullet"/>
      <w:lvlText w:val="•"/>
      <w:lvlJc w:val="left"/>
      <w:pPr>
        <w:ind w:left="1549" w:hanging="720"/>
      </w:pPr>
      <w:rPr>
        <w:rFonts w:ascii="Arial" w:eastAsia="Arial" w:hAnsi="Arial" w:cs="Arial" w:hint="default"/>
        <w:w w:val="100"/>
        <w:sz w:val="24"/>
        <w:szCs w:val="24"/>
        <w:lang w:val="en-US" w:eastAsia="en-US" w:bidi="en-US"/>
      </w:rPr>
    </w:lvl>
    <w:lvl w:ilvl="2" w:tplc="5930F76A">
      <w:numFmt w:val="bullet"/>
      <w:lvlText w:val="•"/>
      <w:lvlJc w:val="left"/>
      <w:pPr>
        <w:ind w:left="2471" w:hanging="720"/>
      </w:pPr>
      <w:rPr>
        <w:rFonts w:hint="default"/>
        <w:lang w:val="en-US" w:eastAsia="en-US" w:bidi="en-US"/>
      </w:rPr>
    </w:lvl>
    <w:lvl w:ilvl="3" w:tplc="6004DDDA">
      <w:numFmt w:val="bullet"/>
      <w:lvlText w:val="•"/>
      <w:lvlJc w:val="left"/>
      <w:pPr>
        <w:ind w:left="3402" w:hanging="720"/>
      </w:pPr>
      <w:rPr>
        <w:rFonts w:hint="default"/>
        <w:lang w:val="en-US" w:eastAsia="en-US" w:bidi="en-US"/>
      </w:rPr>
    </w:lvl>
    <w:lvl w:ilvl="4" w:tplc="B8DEAB88">
      <w:numFmt w:val="bullet"/>
      <w:lvlText w:val="•"/>
      <w:lvlJc w:val="left"/>
      <w:pPr>
        <w:ind w:left="4333" w:hanging="720"/>
      </w:pPr>
      <w:rPr>
        <w:rFonts w:hint="default"/>
        <w:lang w:val="en-US" w:eastAsia="en-US" w:bidi="en-US"/>
      </w:rPr>
    </w:lvl>
    <w:lvl w:ilvl="5" w:tplc="2DA09A4A">
      <w:numFmt w:val="bullet"/>
      <w:lvlText w:val="•"/>
      <w:lvlJc w:val="left"/>
      <w:pPr>
        <w:ind w:left="5264" w:hanging="720"/>
      </w:pPr>
      <w:rPr>
        <w:rFonts w:hint="default"/>
        <w:lang w:val="en-US" w:eastAsia="en-US" w:bidi="en-US"/>
      </w:rPr>
    </w:lvl>
    <w:lvl w:ilvl="6" w:tplc="93A0017A">
      <w:numFmt w:val="bullet"/>
      <w:lvlText w:val="•"/>
      <w:lvlJc w:val="left"/>
      <w:pPr>
        <w:ind w:left="6195" w:hanging="720"/>
      </w:pPr>
      <w:rPr>
        <w:rFonts w:hint="default"/>
        <w:lang w:val="en-US" w:eastAsia="en-US" w:bidi="en-US"/>
      </w:rPr>
    </w:lvl>
    <w:lvl w:ilvl="7" w:tplc="0E648FC4">
      <w:numFmt w:val="bullet"/>
      <w:lvlText w:val="•"/>
      <w:lvlJc w:val="left"/>
      <w:pPr>
        <w:ind w:left="7126" w:hanging="720"/>
      </w:pPr>
      <w:rPr>
        <w:rFonts w:hint="default"/>
        <w:lang w:val="en-US" w:eastAsia="en-US" w:bidi="en-US"/>
      </w:rPr>
    </w:lvl>
    <w:lvl w:ilvl="8" w:tplc="E766C69E">
      <w:numFmt w:val="bullet"/>
      <w:lvlText w:val="•"/>
      <w:lvlJc w:val="left"/>
      <w:pPr>
        <w:ind w:left="8057" w:hanging="720"/>
      </w:pPr>
      <w:rPr>
        <w:rFonts w:hint="default"/>
        <w:lang w:val="en-US" w:eastAsia="en-US" w:bidi="en-US"/>
      </w:rPr>
    </w:lvl>
  </w:abstractNum>
  <w:abstractNum w:abstractNumId="12" w15:restartNumberingAfterBreak="0">
    <w:nsid w:val="20982DFC"/>
    <w:multiLevelType w:val="hybridMultilevel"/>
    <w:tmpl w:val="E1D6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57AD0"/>
    <w:multiLevelType w:val="hybridMultilevel"/>
    <w:tmpl w:val="FEE89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05E52"/>
    <w:multiLevelType w:val="hybridMultilevel"/>
    <w:tmpl w:val="E75C3394"/>
    <w:lvl w:ilvl="0" w:tplc="E732EA4C">
      <w:numFmt w:val="bullet"/>
      <w:lvlText w:val="-"/>
      <w:lvlJc w:val="left"/>
      <w:pPr>
        <w:ind w:left="1367" w:hanging="360"/>
      </w:pPr>
      <w:rPr>
        <w:rFonts w:ascii="Calibri" w:eastAsiaTheme="minorHAnsi" w:hAnsi="Calibri" w:cs="Calibri"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15" w15:restartNumberingAfterBreak="0">
    <w:nsid w:val="35511878"/>
    <w:multiLevelType w:val="hybridMultilevel"/>
    <w:tmpl w:val="72045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EE3E2E"/>
    <w:multiLevelType w:val="hybridMultilevel"/>
    <w:tmpl w:val="44D27D76"/>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 w15:restartNumberingAfterBreak="0">
    <w:nsid w:val="4090284B"/>
    <w:multiLevelType w:val="hybridMultilevel"/>
    <w:tmpl w:val="F99A52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40926C7E"/>
    <w:multiLevelType w:val="hybridMultilevel"/>
    <w:tmpl w:val="D94E4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646A3"/>
    <w:multiLevelType w:val="hybridMultilevel"/>
    <w:tmpl w:val="5164BE92"/>
    <w:lvl w:ilvl="0" w:tplc="8B70A914">
      <w:start w:val="1"/>
      <w:numFmt w:val="decimal"/>
      <w:lvlText w:val="%1."/>
      <w:lvlJc w:val="left"/>
      <w:pPr>
        <w:ind w:left="723" w:hanging="360"/>
      </w:pPr>
      <w:rPr>
        <w:rFonts w:ascii="Arial" w:eastAsia="Arial" w:hAnsi="Arial" w:cs="Arial" w:hint="default"/>
        <w:spacing w:val="-1"/>
        <w:w w:val="99"/>
        <w:sz w:val="20"/>
        <w:szCs w:val="20"/>
        <w:lang w:val="en-US" w:eastAsia="en-US" w:bidi="en-US"/>
      </w:rPr>
    </w:lvl>
    <w:lvl w:ilvl="1" w:tplc="E056DCFA">
      <w:numFmt w:val="bullet"/>
      <w:lvlText w:val="•"/>
      <w:lvlJc w:val="left"/>
      <w:pPr>
        <w:ind w:left="1640" w:hanging="360"/>
      </w:pPr>
      <w:rPr>
        <w:rFonts w:hint="default"/>
        <w:lang w:val="en-US" w:eastAsia="en-US" w:bidi="en-US"/>
      </w:rPr>
    </w:lvl>
    <w:lvl w:ilvl="2" w:tplc="E44A717C">
      <w:numFmt w:val="bullet"/>
      <w:lvlText w:val="•"/>
      <w:lvlJc w:val="left"/>
      <w:pPr>
        <w:ind w:left="2560" w:hanging="360"/>
      </w:pPr>
      <w:rPr>
        <w:rFonts w:hint="default"/>
        <w:lang w:val="en-US" w:eastAsia="en-US" w:bidi="en-US"/>
      </w:rPr>
    </w:lvl>
    <w:lvl w:ilvl="3" w:tplc="41AA6676">
      <w:numFmt w:val="bullet"/>
      <w:lvlText w:val="•"/>
      <w:lvlJc w:val="left"/>
      <w:pPr>
        <w:ind w:left="3480" w:hanging="360"/>
      </w:pPr>
      <w:rPr>
        <w:rFonts w:hint="default"/>
        <w:lang w:val="en-US" w:eastAsia="en-US" w:bidi="en-US"/>
      </w:rPr>
    </w:lvl>
    <w:lvl w:ilvl="4" w:tplc="3F3C4B7C">
      <w:numFmt w:val="bullet"/>
      <w:lvlText w:val="•"/>
      <w:lvlJc w:val="left"/>
      <w:pPr>
        <w:ind w:left="4400" w:hanging="360"/>
      </w:pPr>
      <w:rPr>
        <w:rFonts w:hint="default"/>
        <w:lang w:val="en-US" w:eastAsia="en-US" w:bidi="en-US"/>
      </w:rPr>
    </w:lvl>
    <w:lvl w:ilvl="5" w:tplc="6B147E74">
      <w:numFmt w:val="bullet"/>
      <w:lvlText w:val="•"/>
      <w:lvlJc w:val="left"/>
      <w:pPr>
        <w:ind w:left="5320" w:hanging="360"/>
      </w:pPr>
      <w:rPr>
        <w:rFonts w:hint="default"/>
        <w:lang w:val="en-US" w:eastAsia="en-US" w:bidi="en-US"/>
      </w:rPr>
    </w:lvl>
    <w:lvl w:ilvl="6" w:tplc="88A0D14C">
      <w:numFmt w:val="bullet"/>
      <w:lvlText w:val="•"/>
      <w:lvlJc w:val="left"/>
      <w:pPr>
        <w:ind w:left="6240" w:hanging="360"/>
      </w:pPr>
      <w:rPr>
        <w:rFonts w:hint="default"/>
        <w:lang w:val="en-US" w:eastAsia="en-US" w:bidi="en-US"/>
      </w:rPr>
    </w:lvl>
    <w:lvl w:ilvl="7" w:tplc="EAC637BC">
      <w:numFmt w:val="bullet"/>
      <w:lvlText w:val="•"/>
      <w:lvlJc w:val="left"/>
      <w:pPr>
        <w:ind w:left="7160" w:hanging="360"/>
      </w:pPr>
      <w:rPr>
        <w:rFonts w:hint="default"/>
        <w:lang w:val="en-US" w:eastAsia="en-US" w:bidi="en-US"/>
      </w:rPr>
    </w:lvl>
    <w:lvl w:ilvl="8" w:tplc="7E867E64">
      <w:numFmt w:val="bullet"/>
      <w:lvlText w:val="•"/>
      <w:lvlJc w:val="left"/>
      <w:pPr>
        <w:ind w:left="8080" w:hanging="360"/>
      </w:pPr>
      <w:rPr>
        <w:rFonts w:hint="default"/>
        <w:lang w:val="en-US" w:eastAsia="en-US" w:bidi="en-US"/>
      </w:rPr>
    </w:lvl>
  </w:abstractNum>
  <w:abstractNum w:abstractNumId="20" w15:restartNumberingAfterBreak="0">
    <w:nsid w:val="460872B6"/>
    <w:multiLevelType w:val="hybridMultilevel"/>
    <w:tmpl w:val="F7EA6CD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E04C3"/>
    <w:multiLevelType w:val="hybridMultilevel"/>
    <w:tmpl w:val="98E2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A233B"/>
    <w:multiLevelType w:val="hybridMultilevel"/>
    <w:tmpl w:val="75A4A25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3" w15:restartNumberingAfterBreak="0">
    <w:nsid w:val="5C79547F"/>
    <w:multiLevelType w:val="hybridMultilevel"/>
    <w:tmpl w:val="A6F0C7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D6C3013"/>
    <w:multiLevelType w:val="hybridMultilevel"/>
    <w:tmpl w:val="F468E4F6"/>
    <w:lvl w:ilvl="0" w:tplc="743805E0">
      <w:numFmt w:val="bullet"/>
      <w:lvlText w:val="•"/>
      <w:lvlJc w:val="left"/>
      <w:pPr>
        <w:ind w:left="379" w:hanging="151"/>
      </w:pPr>
      <w:rPr>
        <w:rFonts w:ascii="Arial" w:eastAsia="Arial" w:hAnsi="Arial" w:cs="Arial" w:hint="default"/>
        <w:spacing w:val="-1"/>
        <w:w w:val="100"/>
        <w:sz w:val="24"/>
        <w:szCs w:val="24"/>
        <w:lang w:val="en-US" w:eastAsia="en-US" w:bidi="en-US"/>
      </w:rPr>
    </w:lvl>
    <w:lvl w:ilvl="1" w:tplc="A9B616EA">
      <w:numFmt w:val="bullet"/>
      <w:lvlText w:val="•"/>
      <w:lvlJc w:val="left"/>
      <w:pPr>
        <w:ind w:left="1392" w:hanging="151"/>
      </w:pPr>
      <w:rPr>
        <w:lang w:val="en-US" w:eastAsia="en-US" w:bidi="en-US"/>
      </w:rPr>
    </w:lvl>
    <w:lvl w:ilvl="2" w:tplc="7D709B2A">
      <w:numFmt w:val="bullet"/>
      <w:lvlText w:val="•"/>
      <w:lvlJc w:val="left"/>
      <w:pPr>
        <w:ind w:left="2404" w:hanging="151"/>
      </w:pPr>
      <w:rPr>
        <w:lang w:val="en-US" w:eastAsia="en-US" w:bidi="en-US"/>
      </w:rPr>
    </w:lvl>
    <w:lvl w:ilvl="3" w:tplc="329E645C">
      <w:numFmt w:val="bullet"/>
      <w:lvlText w:val="•"/>
      <w:lvlJc w:val="left"/>
      <w:pPr>
        <w:ind w:left="3416" w:hanging="151"/>
      </w:pPr>
      <w:rPr>
        <w:lang w:val="en-US" w:eastAsia="en-US" w:bidi="en-US"/>
      </w:rPr>
    </w:lvl>
    <w:lvl w:ilvl="4" w:tplc="921A82B0">
      <w:numFmt w:val="bullet"/>
      <w:lvlText w:val="•"/>
      <w:lvlJc w:val="left"/>
      <w:pPr>
        <w:ind w:left="4428" w:hanging="151"/>
      </w:pPr>
      <w:rPr>
        <w:lang w:val="en-US" w:eastAsia="en-US" w:bidi="en-US"/>
      </w:rPr>
    </w:lvl>
    <w:lvl w:ilvl="5" w:tplc="20363052">
      <w:numFmt w:val="bullet"/>
      <w:lvlText w:val="•"/>
      <w:lvlJc w:val="left"/>
      <w:pPr>
        <w:ind w:left="5440" w:hanging="151"/>
      </w:pPr>
      <w:rPr>
        <w:lang w:val="en-US" w:eastAsia="en-US" w:bidi="en-US"/>
      </w:rPr>
    </w:lvl>
    <w:lvl w:ilvl="6" w:tplc="1276B02E">
      <w:numFmt w:val="bullet"/>
      <w:lvlText w:val="•"/>
      <w:lvlJc w:val="left"/>
      <w:pPr>
        <w:ind w:left="6452" w:hanging="151"/>
      </w:pPr>
      <w:rPr>
        <w:lang w:val="en-US" w:eastAsia="en-US" w:bidi="en-US"/>
      </w:rPr>
    </w:lvl>
    <w:lvl w:ilvl="7" w:tplc="4D4A9B18">
      <w:numFmt w:val="bullet"/>
      <w:lvlText w:val="•"/>
      <w:lvlJc w:val="left"/>
      <w:pPr>
        <w:ind w:left="7464" w:hanging="151"/>
      </w:pPr>
      <w:rPr>
        <w:lang w:val="en-US" w:eastAsia="en-US" w:bidi="en-US"/>
      </w:rPr>
    </w:lvl>
    <w:lvl w:ilvl="8" w:tplc="7A301310">
      <w:numFmt w:val="bullet"/>
      <w:lvlText w:val="•"/>
      <w:lvlJc w:val="left"/>
      <w:pPr>
        <w:ind w:left="8476" w:hanging="151"/>
      </w:pPr>
      <w:rPr>
        <w:lang w:val="en-US" w:eastAsia="en-US" w:bidi="en-US"/>
      </w:rPr>
    </w:lvl>
  </w:abstractNum>
  <w:abstractNum w:abstractNumId="25" w15:restartNumberingAfterBreak="0">
    <w:nsid w:val="64380318"/>
    <w:multiLevelType w:val="hybridMultilevel"/>
    <w:tmpl w:val="6C28A7FE"/>
    <w:lvl w:ilvl="0" w:tplc="54140EE0">
      <w:start w:val="1"/>
      <w:numFmt w:val="upperLetter"/>
      <w:lvlText w:val="%1."/>
      <w:lvlJc w:val="left"/>
      <w:pPr>
        <w:ind w:left="990" w:hanging="720"/>
      </w:pPr>
      <w:rPr>
        <w:rFonts w:asciiTheme="minorHAnsi" w:eastAsia="Arial" w:hAnsiTheme="minorHAnsi" w:cstheme="minorHAnsi" w:hint="default"/>
        <w:b/>
        <w:bCs/>
        <w:spacing w:val="-1"/>
        <w:w w:val="100"/>
        <w:sz w:val="22"/>
        <w:szCs w:val="22"/>
        <w:lang w:val="en-US" w:eastAsia="en-US" w:bidi="en-US"/>
      </w:rPr>
    </w:lvl>
    <w:lvl w:ilvl="1" w:tplc="75ACDCB2">
      <w:start w:val="1"/>
      <w:numFmt w:val="decimal"/>
      <w:lvlText w:val="%2."/>
      <w:lvlJc w:val="left"/>
      <w:pPr>
        <w:ind w:left="950" w:hanging="360"/>
      </w:pPr>
      <w:rPr>
        <w:rFonts w:ascii="Arial" w:eastAsia="Arial" w:hAnsi="Arial" w:cs="Arial" w:hint="default"/>
        <w:spacing w:val="-1"/>
        <w:w w:val="99"/>
        <w:sz w:val="20"/>
        <w:szCs w:val="20"/>
        <w:lang w:val="en-US" w:eastAsia="en-US" w:bidi="en-US"/>
      </w:rPr>
    </w:lvl>
    <w:lvl w:ilvl="2" w:tplc="281896FA">
      <w:numFmt w:val="bullet"/>
      <w:lvlText w:val="•"/>
      <w:lvlJc w:val="left"/>
      <w:pPr>
        <w:ind w:left="2020" w:hanging="360"/>
      </w:pPr>
      <w:rPr>
        <w:lang w:val="en-US" w:eastAsia="en-US" w:bidi="en-US"/>
      </w:rPr>
    </w:lvl>
    <w:lvl w:ilvl="3" w:tplc="8BF223BA">
      <w:numFmt w:val="bullet"/>
      <w:lvlText w:val="•"/>
      <w:lvlJc w:val="left"/>
      <w:pPr>
        <w:ind w:left="3080" w:hanging="360"/>
      </w:pPr>
      <w:rPr>
        <w:lang w:val="en-US" w:eastAsia="en-US" w:bidi="en-US"/>
      </w:rPr>
    </w:lvl>
    <w:lvl w:ilvl="4" w:tplc="D780D434">
      <w:numFmt w:val="bullet"/>
      <w:lvlText w:val="•"/>
      <w:lvlJc w:val="left"/>
      <w:pPr>
        <w:ind w:left="4140" w:hanging="360"/>
      </w:pPr>
      <w:rPr>
        <w:lang w:val="en-US" w:eastAsia="en-US" w:bidi="en-US"/>
      </w:rPr>
    </w:lvl>
    <w:lvl w:ilvl="5" w:tplc="4698AB4E">
      <w:numFmt w:val="bullet"/>
      <w:lvlText w:val="•"/>
      <w:lvlJc w:val="left"/>
      <w:pPr>
        <w:ind w:left="5200" w:hanging="360"/>
      </w:pPr>
      <w:rPr>
        <w:lang w:val="en-US" w:eastAsia="en-US" w:bidi="en-US"/>
      </w:rPr>
    </w:lvl>
    <w:lvl w:ilvl="6" w:tplc="5172E890">
      <w:numFmt w:val="bullet"/>
      <w:lvlText w:val="•"/>
      <w:lvlJc w:val="left"/>
      <w:pPr>
        <w:ind w:left="6260" w:hanging="360"/>
      </w:pPr>
      <w:rPr>
        <w:lang w:val="en-US" w:eastAsia="en-US" w:bidi="en-US"/>
      </w:rPr>
    </w:lvl>
    <w:lvl w:ilvl="7" w:tplc="64C44A46">
      <w:numFmt w:val="bullet"/>
      <w:lvlText w:val="•"/>
      <w:lvlJc w:val="left"/>
      <w:pPr>
        <w:ind w:left="7320" w:hanging="360"/>
      </w:pPr>
      <w:rPr>
        <w:lang w:val="en-US" w:eastAsia="en-US" w:bidi="en-US"/>
      </w:rPr>
    </w:lvl>
    <w:lvl w:ilvl="8" w:tplc="F2BE094A">
      <w:numFmt w:val="bullet"/>
      <w:lvlText w:val="•"/>
      <w:lvlJc w:val="left"/>
      <w:pPr>
        <w:ind w:left="8380" w:hanging="360"/>
      </w:pPr>
      <w:rPr>
        <w:lang w:val="en-US" w:eastAsia="en-US" w:bidi="en-US"/>
      </w:rPr>
    </w:lvl>
  </w:abstractNum>
  <w:abstractNum w:abstractNumId="26" w15:restartNumberingAfterBreak="0">
    <w:nsid w:val="67C0740C"/>
    <w:multiLevelType w:val="hybridMultilevel"/>
    <w:tmpl w:val="5C8615EA"/>
    <w:lvl w:ilvl="0" w:tplc="06400DC0">
      <w:start w:val="1"/>
      <w:numFmt w:val="decimal"/>
      <w:lvlText w:val="(%1)"/>
      <w:lvlJc w:val="left"/>
      <w:pPr>
        <w:ind w:left="460" w:hanging="360"/>
      </w:pPr>
      <w:rPr>
        <w:rFonts w:ascii="Times New Roman" w:eastAsia="Times New Roman" w:hAnsi="Times New Roman" w:hint="default"/>
        <w:sz w:val="24"/>
        <w:szCs w:val="24"/>
      </w:rPr>
    </w:lvl>
    <w:lvl w:ilvl="1" w:tplc="E95281FC">
      <w:start w:val="6"/>
      <w:numFmt w:val="decimal"/>
      <w:lvlText w:val="(%2)"/>
      <w:lvlJc w:val="left"/>
      <w:pPr>
        <w:ind w:left="800" w:hanging="341"/>
      </w:pPr>
      <w:rPr>
        <w:rFonts w:ascii="Times New Roman" w:eastAsia="Times New Roman" w:hAnsi="Times New Roman" w:hint="default"/>
        <w:sz w:val="24"/>
        <w:szCs w:val="24"/>
      </w:rPr>
    </w:lvl>
    <w:lvl w:ilvl="2" w:tplc="1F72B742">
      <w:start w:val="1"/>
      <w:numFmt w:val="bullet"/>
      <w:lvlText w:val="•"/>
      <w:lvlJc w:val="left"/>
      <w:pPr>
        <w:ind w:left="1691" w:hanging="341"/>
      </w:pPr>
      <w:rPr>
        <w:rFonts w:hint="default"/>
      </w:rPr>
    </w:lvl>
    <w:lvl w:ilvl="3" w:tplc="EB246C32">
      <w:start w:val="1"/>
      <w:numFmt w:val="bullet"/>
      <w:lvlText w:val="•"/>
      <w:lvlJc w:val="left"/>
      <w:pPr>
        <w:ind w:left="2582" w:hanging="341"/>
      </w:pPr>
      <w:rPr>
        <w:rFonts w:hint="default"/>
      </w:rPr>
    </w:lvl>
    <w:lvl w:ilvl="4" w:tplc="155EFEBE">
      <w:start w:val="1"/>
      <w:numFmt w:val="bullet"/>
      <w:lvlText w:val="•"/>
      <w:lvlJc w:val="left"/>
      <w:pPr>
        <w:ind w:left="3473" w:hanging="341"/>
      </w:pPr>
      <w:rPr>
        <w:rFonts w:hint="default"/>
      </w:rPr>
    </w:lvl>
    <w:lvl w:ilvl="5" w:tplc="8C10B844">
      <w:start w:val="1"/>
      <w:numFmt w:val="bullet"/>
      <w:lvlText w:val="•"/>
      <w:lvlJc w:val="left"/>
      <w:pPr>
        <w:ind w:left="4364" w:hanging="341"/>
      </w:pPr>
      <w:rPr>
        <w:rFonts w:hint="default"/>
      </w:rPr>
    </w:lvl>
    <w:lvl w:ilvl="6" w:tplc="99C826F0">
      <w:start w:val="1"/>
      <w:numFmt w:val="bullet"/>
      <w:lvlText w:val="•"/>
      <w:lvlJc w:val="left"/>
      <w:pPr>
        <w:ind w:left="5256" w:hanging="341"/>
      </w:pPr>
      <w:rPr>
        <w:rFonts w:hint="default"/>
      </w:rPr>
    </w:lvl>
    <w:lvl w:ilvl="7" w:tplc="24D0A8EC">
      <w:start w:val="1"/>
      <w:numFmt w:val="bullet"/>
      <w:lvlText w:val="•"/>
      <w:lvlJc w:val="left"/>
      <w:pPr>
        <w:ind w:left="6147" w:hanging="341"/>
      </w:pPr>
      <w:rPr>
        <w:rFonts w:hint="default"/>
      </w:rPr>
    </w:lvl>
    <w:lvl w:ilvl="8" w:tplc="E2624DFE">
      <w:start w:val="1"/>
      <w:numFmt w:val="bullet"/>
      <w:lvlText w:val="•"/>
      <w:lvlJc w:val="left"/>
      <w:pPr>
        <w:ind w:left="7038" w:hanging="341"/>
      </w:pPr>
      <w:rPr>
        <w:rFonts w:hint="default"/>
      </w:rPr>
    </w:lvl>
  </w:abstractNum>
  <w:abstractNum w:abstractNumId="27" w15:restartNumberingAfterBreak="0">
    <w:nsid w:val="6A26123C"/>
    <w:multiLevelType w:val="hybridMultilevel"/>
    <w:tmpl w:val="726E5888"/>
    <w:lvl w:ilvl="0" w:tplc="EBD256D8">
      <w:numFmt w:val="bullet"/>
      <w:lvlText w:val=""/>
      <w:lvlJc w:val="left"/>
      <w:pPr>
        <w:ind w:left="1447" w:hanging="320"/>
      </w:pPr>
      <w:rPr>
        <w:rFonts w:ascii="Symbol" w:eastAsia="Symbol" w:hAnsi="Symbol" w:cs="Symbol" w:hint="default"/>
        <w:w w:val="100"/>
        <w:sz w:val="24"/>
        <w:szCs w:val="24"/>
        <w:lang w:val="en-US" w:eastAsia="en-US" w:bidi="en-US"/>
      </w:rPr>
    </w:lvl>
    <w:lvl w:ilvl="1" w:tplc="ED661116">
      <w:numFmt w:val="bullet"/>
      <w:lvlText w:val="•"/>
      <w:lvlJc w:val="left"/>
      <w:pPr>
        <w:ind w:left="2346" w:hanging="320"/>
      </w:pPr>
      <w:rPr>
        <w:lang w:val="en-US" w:eastAsia="en-US" w:bidi="en-US"/>
      </w:rPr>
    </w:lvl>
    <w:lvl w:ilvl="2" w:tplc="C7FCB77C">
      <w:numFmt w:val="bullet"/>
      <w:lvlText w:val="•"/>
      <w:lvlJc w:val="left"/>
      <w:pPr>
        <w:ind w:left="3252" w:hanging="320"/>
      </w:pPr>
      <w:rPr>
        <w:lang w:val="en-US" w:eastAsia="en-US" w:bidi="en-US"/>
      </w:rPr>
    </w:lvl>
    <w:lvl w:ilvl="3" w:tplc="93826C22">
      <w:numFmt w:val="bullet"/>
      <w:lvlText w:val="•"/>
      <w:lvlJc w:val="left"/>
      <w:pPr>
        <w:ind w:left="4158" w:hanging="320"/>
      </w:pPr>
      <w:rPr>
        <w:lang w:val="en-US" w:eastAsia="en-US" w:bidi="en-US"/>
      </w:rPr>
    </w:lvl>
    <w:lvl w:ilvl="4" w:tplc="BE008EAE">
      <w:numFmt w:val="bullet"/>
      <w:lvlText w:val="•"/>
      <w:lvlJc w:val="left"/>
      <w:pPr>
        <w:ind w:left="5064" w:hanging="320"/>
      </w:pPr>
      <w:rPr>
        <w:lang w:val="en-US" w:eastAsia="en-US" w:bidi="en-US"/>
      </w:rPr>
    </w:lvl>
    <w:lvl w:ilvl="5" w:tplc="369ECE78">
      <w:numFmt w:val="bullet"/>
      <w:lvlText w:val="•"/>
      <w:lvlJc w:val="left"/>
      <w:pPr>
        <w:ind w:left="5970" w:hanging="320"/>
      </w:pPr>
      <w:rPr>
        <w:lang w:val="en-US" w:eastAsia="en-US" w:bidi="en-US"/>
      </w:rPr>
    </w:lvl>
    <w:lvl w:ilvl="6" w:tplc="5EAA2488">
      <w:numFmt w:val="bullet"/>
      <w:lvlText w:val="•"/>
      <w:lvlJc w:val="left"/>
      <w:pPr>
        <w:ind w:left="6876" w:hanging="320"/>
      </w:pPr>
      <w:rPr>
        <w:lang w:val="en-US" w:eastAsia="en-US" w:bidi="en-US"/>
      </w:rPr>
    </w:lvl>
    <w:lvl w:ilvl="7" w:tplc="FD1001FC">
      <w:numFmt w:val="bullet"/>
      <w:lvlText w:val="•"/>
      <w:lvlJc w:val="left"/>
      <w:pPr>
        <w:ind w:left="7782" w:hanging="320"/>
      </w:pPr>
      <w:rPr>
        <w:lang w:val="en-US" w:eastAsia="en-US" w:bidi="en-US"/>
      </w:rPr>
    </w:lvl>
    <w:lvl w:ilvl="8" w:tplc="9A7ABD5C">
      <w:numFmt w:val="bullet"/>
      <w:lvlText w:val="•"/>
      <w:lvlJc w:val="left"/>
      <w:pPr>
        <w:ind w:left="8688" w:hanging="320"/>
      </w:pPr>
      <w:rPr>
        <w:lang w:val="en-US" w:eastAsia="en-US" w:bidi="en-US"/>
      </w:rPr>
    </w:lvl>
  </w:abstractNum>
  <w:abstractNum w:abstractNumId="28" w15:restartNumberingAfterBreak="0">
    <w:nsid w:val="6E201B12"/>
    <w:multiLevelType w:val="hybridMultilevel"/>
    <w:tmpl w:val="75B4E488"/>
    <w:lvl w:ilvl="0" w:tplc="F84C3D34">
      <w:start w:val="1"/>
      <w:numFmt w:val="upperLetter"/>
      <w:lvlText w:val="%1."/>
      <w:lvlJc w:val="left"/>
      <w:pPr>
        <w:ind w:left="844" w:hanging="394"/>
        <w:jc w:val="right"/>
      </w:pPr>
      <w:rPr>
        <w:rFonts w:asciiTheme="minorHAnsi" w:eastAsia="Arial" w:hAnsiTheme="minorHAnsi" w:cstheme="minorHAnsi" w:hint="default"/>
        <w:b/>
        <w:bCs/>
        <w:spacing w:val="-2"/>
        <w:w w:val="100"/>
        <w:sz w:val="24"/>
        <w:szCs w:val="24"/>
        <w:lang w:val="en-US" w:eastAsia="en-US" w:bidi="en-US"/>
      </w:rPr>
    </w:lvl>
    <w:lvl w:ilvl="1" w:tplc="04090001">
      <w:start w:val="1"/>
      <w:numFmt w:val="bullet"/>
      <w:lvlText w:val=""/>
      <w:lvlJc w:val="left"/>
      <w:pPr>
        <w:ind w:left="1549" w:hanging="720"/>
      </w:pPr>
      <w:rPr>
        <w:rFonts w:ascii="Symbol" w:hAnsi="Symbol" w:hint="default"/>
        <w:w w:val="100"/>
        <w:sz w:val="24"/>
        <w:szCs w:val="24"/>
        <w:lang w:val="en-US" w:eastAsia="en-US" w:bidi="en-US"/>
      </w:rPr>
    </w:lvl>
    <w:lvl w:ilvl="2" w:tplc="5930F76A">
      <w:numFmt w:val="bullet"/>
      <w:lvlText w:val="•"/>
      <w:lvlJc w:val="left"/>
      <w:pPr>
        <w:ind w:left="2471" w:hanging="720"/>
      </w:pPr>
      <w:rPr>
        <w:rFonts w:hint="default"/>
        <w:lang w:val="en-US" w:eastAsia="en-US" w:bidi="en-US"/>
      </w:rPr>
    </w:lvl>
    <w:lvl w:ilvl="3" w:tplc="6004DDDA">
      <w:numFmt w:val="bullet"/>
      <w:lvlText w:val="•"/>
      <w:lvlJc w:val="left"/>
      <w:pPr>
        <w:ind w:left="3402" w:hanging="720"/>
      </w:pPr>
      <w:rPr>
        <w:rFonts w:hint="default"/>
        <w:lang w:val="en-US" w:eastAsia="en-US" w:bidi="en-US"/>
      </w:rPr>
    </w:lvl>
    <w:lvl w:ilvl="4" w:tplc="B8DEAB88">
      <w:numFmt w:val="bullet"/>
      <w:lvlText w:val="•"/>
      <w:lvlJc w:val="left"/>
      <w:pPr>
        <w:ind w:left="4333" w:hanging="720"/>
      </w:pPr>
      <w:rPr>
        <w:rFonts w:hint="default"/>
        <w:lang w:val="en-US" w:eastAsia="en-US" w:bidi="en-US"/>
      </w:rPr>
    </w:lvl>
    <w:lvl w:ilvl="5" w:tplc="2DA09A4A">
      <w:numFmt w:val="bullet"/>
      <w:lvlText w:val="•"/>
      <w:lvlJc w:val="left"/>
      <w:pPr>
        <w:ind w:left="5264" w:hanging="720"/>
      </w:pPr>
      <w:rPr>
        <w:rFonts w:hint="default"/>
        <w:lang w:val="en-US" w:eastAsia="en-US" w:bidi="en-US"/>
      </w:rPr>
    </w:lvl>
    <w:lvl w:ilvl="6" w:tplc="93A0017A">
      <w:numFmt w:val="bullet"/>
      <w:lvlText w:val="•"/>
      <w:lvlJc w:val="left"/>
      <w:pPr>
        <w:ind w:left="6195" w:hanging="720"/>
      </w:pPr>
      <w:rPr>
        <w:rFonts w:hint="default"/>
        <w:lang w:val="en-US" w:eastAsia="en-US" w:bidi="en-US"/>
      </w:rPr>
    </w:lvl>
    <w:lvl w:ilvl="7" w:tplc="0E648FC4">
      <w:numFmt w:val="bullet"/>
      <w:lvlText w:val="•"/>
      <w:lvlJc w:val="left"/>
      <w:pPr>
        <w:ind w:left="7126" w:hanging="720"/>
      </w:pPr>
      <w:rPr>
        <w:rFonts w:hint="default"/>
        <w:lang w:val="en-US" w:eastAsia="en-US" w:bidi="en-US"/>
      </w:rPr>
    </w:lvl>
    <w:lvl w:ilvl="8" w:tplc="E766C69E">
      <w:numFmt w:val="bullet"/>
      <w:lvlText w:val="•"/>
      <w:lvlJc w:val="left"/>
      <w:pPr>
        <w:ind w:left="8057" w:hanging="720"/>
      </w:pPr>
      <w:rPr>
        <w:rFonts w:hint="default"/>
        <w:lang w:val="en-US" w:eastAsia="en-US" w:bidi="en-US"/>
      </w:rPr>
    </w:lvl>
  </w:abstractNum>
  <w:abstractNum w:abstractNumId="29" w15:restartNumberingAfterBreak="0">
    <w:nsid w:val="702C1D5C"/>
    <w:multiLevelType w:val="hybridMultilevel"/>
    <w:tmpl w:val="A87C0F2E"/>
    <w:lvl w:ilvl="0" w:tplc="96F473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0" w15:restartNumberingAfterBreak="0">
    <w:nsid w:val="749B2594"/>
    <w:multiLevelType w:val="hybridMultilevel"/>
    <w:tmpl w:val="FA02B0F2"/>
    <w:lvl w:ilvl="0" w:tplc="96F473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1" w15:restartNumberingAfterBreak="0">
    <w:nsid w:val="7D3106CC"/>
    <w:multiLevelType w:val="hybridMultilevel"/>
    <w:tmpl w:val="D30606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FDF5D5D"/>
    <w:multiLevelType w:val="hybridMultilevel"/>
    <w:tmpl w:val="DECE2158"/>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345182422">
    <w:abstractNumId w:val="2"/>
  </w:num>
  <w:num w:numId="2" w16cid:durableId="423887989">
    <w:abstractNumId w:val="12"/>
  </w:num>
  <w:num w:numId="3" w16cid:durableId="918249358">
    <w:abstractNumId w:val="13"/>
  </w:num>
  <w:num w:numId="4" w16cid:durableId="291060953">
    <w:abstractNumId w:val="4"/>
  </w:num>
  <w:num w:numId="5" w16cid:durableId="139538958">
    <w:abstractNumId w:val="29"/>
  </w:num>
  <w:num w:numId="6" w16cid:durableId="159665002">
    <w:abstractNumId w:val="30"/>
  </w:num>
  <w:num w:numId="7" w16cid:durableId="626855988">
    <w:abstractNumId w:val="32"/>
  </w:num>
  <w:num w:numId="8" w16cid:durableId="993802531">
    <w:abstractNumId w:val="0"/>
  </w:num>
  <w:num w:numId="9" w16cid:durableId="1985157740">
    <w:abstractNumId w:val="9"/>
  </w:num>
  <w:num w:numId="10" w16cid:durableId="322972592">
    <w:abstractNumId w:val="16"/>
  </w:num>
  <w:num w:numId="11" w16cid:durableId="813253618">
    <w:abstractNumId w:val="26"/>
  </w:num>
  <w:num w:numId="12" w16cid:durableId="563108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6734257">
    <w:abstractNumId w:val="19"/>
  </w:num>
  <w:num w:numId="14" w16cid:durableId="492766693">
    <w:abstractNumId w:val="11"/>
  </w:num>
  <w:num w:numId="15" w16cid:durableId="1945918419">
    <w:abstractNumId w:val="10"/>
  </w:num>
  <w:num w:numId="16" w16cid:durableId="1207059557">
    <w:abstractNumId w:val="14"/>
  </w:num>
  <w:num w:numId="17" w16cid:durableId="326324671">
    <w:abstractNumId w:val="5"/>
  </w:num>
  <w:num w:numId="18" w16cid:durableId="31393598">
    <w:abstractNumId w:val="28"/>
  </w:num>
  <w:num w:numId="19" w16cid:durableId="528222287">
    <w:abstractNumId w:val="20"/>
  </w:num>
  <w:num w:numId="20" w16cid:durableId="1365906530">
    <w:abstractNumId w:val="31"/>
  </w:num>
  <w:num w:numId="21" w16cid:durableId="277223288">
    <w:abstractNumId w:val="7"/>
  </w:num>
  <w:num w:numId="22" w16cid:durableId="74405283">
    <w:abstractNumId w:val="1"/>
  </w:num>
  <w:num w:numId="23" w16cid:durableId="1611012463">
    <w:abstractNumId w:val="27"/>
  </w:num>
  <w:num w:numId="24" w16cid:durableId="254636632">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896360194">
    <w:abstractNumId w:val="24"/>
  </w:num>
  <w:num w:numId="26" w16cid:durableId="649093335">
    <w:abstractNumId w:val="17"/>
  </w:num>
  <w:num w:numId="27" w16cid:durableId="8921740">
    <w:abstractNumId w:val="22"/>
  </w:num>
  <w:num w:numId="28" w16cid:durableId="699627733">
    <w:abstractNumId w:val="8"/>
  </w:num>
  <w:num w:numId="29" w16cid:durableId="1499927867">
    <w:abstractNumId w:val="3"/>
  </w:num>
  <w:num w:numId="30" w16cid:durableId="1361585631">
    <w:abstractNumId w:val="23"/>
  </w:num>
  <w:num w:numId="31" w16cid:durableId="112987103">
    <w:abstractNumId w:val="6"/>
  </w:num>
  <w:num w:numId="32" w16cid:durableId="1242452563">
    <w:abstractNumId w:val="21"/>
  </w:num>
  <w:num w:numId="33" w16cid:durableId="20073251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92"/>
    <w:rsid w:val="000141E7"/>
    <w:rsid w:val="00047914"/>
    <w:rsid w:val="000F5500"/>
    <w:rsid w:val="001104F4"/>
    <w:rsid w:val="001B172C"/>
    <w:rsid w:val="001C4106"/>
    <w:rsid w:val="001D6A1B"/>
    <w:rsid w:val="002132AF"/>
    <w:rsid w:val="00230449"/>
    <w:rsid w:val="002439CF"/>
    <w:rsid w:val="00246683"/>
    <w:rsid w:val="00266648"/>
    <w:rsid w:val="002D46CB"/>
    <w:rsid w:val="002E6353"/>
    <w:rsid w:val="002F1E71"/>
    <w:rsid w:val="0033024B"/>
    <w:rsid w:val="0033154E"/>
    <w:rsid w:val="0036130C"/>
    <w:rsid w:val="00374B41"/>
    <w:rsid w:val="003B635F"/>
    <w:rsid w:val="003E5F88"/>
    <w:rsid w:val="003E68AF"/>
    <w:rsid w:val="0043332A"/>
    <w:rsid w:val="00434BBD"/>
    <w:rsid w:val="00475872"/>
    <w:rsid w:val="004849CA"/>
    <w:rsid w:val="004A286E"/>
    <w:rsid w:val="004B3D4B"/>
    <w:rsid w:val="004D5269"/>
    <w:rsid w:val="004E5D0E"/>
    <w:rsid w:val="004F3A19"/>
    <w:rsid w:val="00506B59"/>
    <w:rsid w:val="00514EE4"/>
    <w:rsid w:val="00523044"/>
    <w:rsid w:val="00526A95"/>
    <w:rsid w:val="005C3469"/>
    <w:rsid w:val="005D1E80"/>
    <w:rsid w:val="00613430"/>
    <w:rsid w:val="00641EF4"/>
    <w:rsid w:val="00672837"/>
    <w:rsid w:val="006A59DD"/>
    <w:rsid w:val="006D186C"/>
    <w:rsid w:val="0075702F"/>
    <w:rsid w:val="00797674"/>
    <w:rsid w:val="007F7B1F"/>
    <w:rsid w:val="00802A92"/>
    <w:rsid w:val="00803C27"/>
    <w:rsid w:val="008112A3"/>
    <w:rsid w:val="008272BB"/>
    <w:rsid w:val="008B4A8A"/>
    <w:rsid w:val="008F0A32"/>
    <w:rsid w:val="008F6C4E"/>
    <w:rsid w:val="00906685"/>
    <w:rsid w:val="00957D05"/>
    <w:rsid w:val="00965DBA"/>
    <w:rsid w:val="00974DA4"/>
    <w:rsid w:val="009A7C4B"/>
    <w:rsid w:val="009B0D53"/>
    <w:rsid w:val="009B4478"/>
    <w:rsid w:val="009C3DB5"/>
    <w:rsid w:val="009D0EA5"/>
    <w:rsid w:val="00A133D3"/>
    <w:rsid w:val="00A14A30"/>
    <w:rsid w:val="00A461AF"/>
    <w:rsid w:val="00A84471"/>
    <w:rsid w:val="00A95243"/>
    <w:rsid w:val="00AC2F31"/>
    <w:rsid w:val="00AD127D"/>
    <w:rsid w:val="00AD498B"/>
    <w:rsid w:val="00B37EAB"/>
    <w:rsid w:val="00B42CE2"/>
    <w:rsid w:val="00B55303"/>
    <w:rsid w:val="00B564A9"/>
    <w:rsid w:val="00BC579C"/>
    <w:rsid w:val="00C03629"/>
    <w:rsid w:val="00C06108"/>
    <w:rsid w:val="00C06B3A"/>
    <w:rsid w:val="00C0722A"/>
    <w:rsid w:val="00C1688D"/>
    <w:rsid w:val="00C56EFC"/>
    <w:rsid w:val="00C86E76"/>
    <w:rsid w:val="00CB3C12"/>
    <w:rsid w:val="00D11781"/>
    <w:rsid w:val="00D143FF"/>
    <w:rsid w:val="00D8559A"/>
    <w:rsid w:val="00DA2B3D"/>
    <w:rsid w:val="00DA4FB3"/>
    <w:rsid w:val="00DA6B6E"/>
    <w:rsid w:val="00DB7427"/>
    <w:rsid w:val="00DD1603"/>
    <w:rsid w:val="00DD3734"/>
    <w:rsid w:val="00DE6DD5"/>
    <w:rsid w:val="00DF627D"/>
    <w:rsid w:val="00E1571A"/>
    <w:rsid w:val="00E3443B"/>
    <w:rsid w:val="00E763FC"/>
    <w:rsid w:val="00EA0EB2"/>
    <w:rsid w:val="00EA3345"/>
    <w:rsid w:val="00EC4D86"/>
    <w:rsid w:val="00F33D40"/>
    <w:rsid w:val="00F364EA"/>
    <w:rsid w:val="00F7779A"/>
    <w:rsid w:val="00FB4CB8"/>
    <w:rsid w:val="00FB7D8B"/>
    <w:rsid w:val="00FC0A61"/>
    <w:rsid w:val="00FD0C02"/>
    <w:rsid w:val="00FD759B"/>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E993A"/>
  <w15:chartTrackingRefBased/>
  <w15:docId w15:val="{4F3F7DCB-EBDE-4104-8DDA-15768B9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154E"/>
    <w:pPr>
      <w:widowControl w:val="0"/>
      <w:autoSpaceDE w:val="0"/>
      <w:autoSpaceDN w:val="0"/>
      <w:spacing w:after="0" w:line="240" w:lineRule="auto"/>
      <w:ind w:left="769"/>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2A92"/>
    <w:pPr>
      <w:tabs>
        <w:tab w:val="center" w:pos="4680"/>
        <w:tab w:val="right" w:pos="9360"/>
      </w:tabs>
      <w:spacing w:after="0" w:line="240" w:lineRule="auto"/>
    </w:pPr>
    <w:rPr>
      <w:rFonts w:ascii="Cambria Math" w:hAnsi="Cambria Math"/>
      <w:sz w:val="24"/>
    </w:rPr>
  </w:style>
  <w:style w:type="character" w:customStyle="1" w:styleId="FooterChar">
    <w:name w:val="Footer Char"/>
    <w:basedOn w:val="DefaultParagraphFont"/>
    <w:link w:val="Footer"/>
    <w:uiPriority w:val="99"/>
    <w:rsid w:val="00802A92"/>
    <w:rPr>
      <w:rFonts w:ascii="Cambria Math" w:hAnsi="Cambria Math"/>
      <w:sz w:val="24"/>
    </w:rPr>
  </w:style>
  <w:style w:type="character" w:styleId="Hyperlink">
    <w:name w:val="Hyperlink"/>
    <w:basedOn w:val="DefaultParagraphFont"/>
    <w:uiPriority w:val="99"/>
    <w:unhideWhenUsed/>
    <w:rsid w:val="00802A92"/>
    <w:rPr>
      <w:color w:val="0563C1" w:themeColor="hyperlink"/>
      <w:u w:val="single"/>
    </w:rPr>
  </w:style>
  <w:style w:type="paragraph" w:styleId="Header">
    <w:name w:val="header"/>
    <w:basedOn w:val="Normal"/>
    <w:link w:val="HeaderChar"/>
    <w:uiPriority w:val="99"/>
    <w:unhideWhenUsed/>
    <w:rsid w:val="00DA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6E"/>
  </w:style>
  <w:style w:type="paragraph" w:styleId="ListParagraph">
    <w:name w:val="List Paragraph"/>
    <w:basedOn w:val="Normal"/>
    <w:uiPriority w:val="34"/>
    <w:qFormat/>
    <w:rsid w:val="00DF627D"/>
    <w:pPr>
      <w:ind w:left="720"/>
      <w:contextualSpacing/>
    </w:pPr>
  </w:style>
  <w:style w:type="paragraph" w:styleId="BodyText">
    <w:name w:val="Body Text"/>
    <w:basedOn w:val="Normal"/>
    <w:link w:val="BodyTextChar"/>
    <w:uiPriority w:val="1"/>
    <w:qFormat/>
    <w:rsid w:val="00A461AF"/>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61AF"/>
    <w:rPr>
      <w:rFonts w:ascii="Times New Roman" w:eastAsia="Times New Roman" w:hAnsi="Times New Roman"/>
      <w:sz w:val="24"/>
      <w:szCs w:val="24"/>
    </w:rPr>
  </w:style>
  <w:style w:type="paragraph" w:styleId="NoSpacing">
    <w:name w:val="No Spacing"/>
    <w:uiPriority w:val="1"/>
    <w:qFormat/>
    <w:rsid w:val="00047914"/>
    <w:pPr>
      <w:spacing w:after="0" w:line="240" w:lineRule="auto"/>
    </w:pPr>
  </w:style>
  <w:style w:type="character" w:customStyle="1" w:styleId="UnresolvedMention1">
    <w:name w:val="Unresolved Mention1"/>
    <w:basedOn w:val="DefaultParagraphFont"/>
    <w:uiPriority w:val="99"/>
    <w:semiHidden/>
    <w:unhideWhenUsed/>
    <w:rsid w:val="004E5D0E"/>
    <w:rPr>
      <w:color w:val="605E5C"/>
      <w:shd w:val="clear" w:color="auto" w:fill="E1DFDD"/>
    </w:rPr>
  </w:style>
  <w:style w:type="character" w:customStyle="1" w:styleId="Heading1Char">
    <w:name w:val="Heading 1 Char"/>
    <w:basedOn w:val="DefaultParagraphFont"/>
    <w:link w:val="Heading1"/>
    <w:uiPriority w:val="9"/>
    <w:rsid w:val="0033154E"/>
    <w:rPr>
      <w:rFonts w:ascii="Arial" w:eastAsia="Arial" w:hAnsi="Arial" w:cs="Arial"/>
      <w:b/>
      <w:bCs/>
      <w:sz w:val="24"/>
      <w:szCs w:val="24"/>
      <w:lang w:bidi="en-US"/>
    </w:rPr>
  </w:style>
  <w:style w:type="paragraph" w:customStyle="1" w:styleId="TableParagraph">
    <w:name w:val="Table Paragraph"/>
    <w:basedOn w:val="Normal"/>
    <w:uiPriority w:val="1"/>
    <w:qFormat/>
    <w:rsid w:val="0033154E"/>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01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19702">
      <w:bodyDiv w:val="1"/>
      <w:marLeft w:val="0"/>
      <w:marRight w:val="0"/>
      <w:marTop w:val="0"/>
      <w:marBottom w:val="0"/>
      <w:divBdr>
        <w:top w:val="none" w:sz="0" w:space="0" w:color="auto"/>
        <w:left w:val="none" w:sz="0" w:space="0" w:color="auto"/>
        <w:bottom w:val="none" w:sz="0" w:space="0" w:color="auto"/>
        <w:right w:val="none" w:sz="0" w:space="0" w:color="auto"/>
      </w:divBdr>
    </w:div>
    <w:div w:id="521013032">
      <w:bodyDiv w:val="1"/>
      <w:marLeft w:val="0"/>
      <w:marRight w:val="0"/>
      <w:marTop w:val="0"/>
      <w:marBottom w:val="0"/>
      <w:divBdr>
        <w:top w:val="none" w:sz="0" w:space="0" w:color="auto"/>
        <w:left w:val="none" w:sz="0" w:space="0" w:color="auto"/>
        <w:bottom w:val="none" w:sz="0" w:space="0" w:color="auto"/>
        <w:right w:val="none" w:sz="0" w:space="0" w:color="auto"/>
      </w:divBdr>
    </w:div>
    <w:div w:id="1164979885">
      <w:bodyDiv w:val="1"/>
      <w:marLeft w:val="0"/>
      <w:marRight w:val="0"/>
      <w:marTop w:val="0"/>
      <w:marBottom w:val="0"/>
      <w:divBdr>
        <w:top w:val="none" w:sz="0" w:space="0" w:color="auto"/>
        <w:left w:val="none" w:sz="0" w:space="0" w:color="auto"/>
        <w:bottom w:val="none" w:sz="0" w:space="0" w:color="auto"/>
        <w:right w:val="none" w:sz="0" w:space="0" w:color="auto"/>
      </w:divBdr>
    </w:div>
    <w:div w:id="16254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d@sciotocount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675F-B3BF-4CC3-88D8-820B44B4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Henderson</dc:creator>
  <cp:keywords/>
  <dc:description/>
  <cp:lastModifiedBy>Amber Gustin</cp:lastModifiedBy>
  <cp:revision>5</cp:revision>
  <cp:lastPrinted>2022-04-06T19:09:00Z</cp:lastPrinted>
  <dcterms:created xsi:type="dcterms:W3CDTF">2022-04-06T18:39:00Z</dcterms:created>
  <dcterms:modified xsi:type="dcterms:W3CDTF">2022-08-04T13:45:00Z</dcterms:modified>
</cp:coreProperties>
</file>